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00" w:firstRow="0" w:lastRow="0" w:firstColumn="0" w:lastColumn="0" w:noHBand="0" w:noVBand="1"/>
      </w:tblPr>
      <w:tblGrid>
        <w:gridCol w:w="1706"/>
        <w:gridCol w:w="5370"/>
        <w:gridCol w:w="1512"/>
        <w:gridCol w:w="1338"/>
      </w:tblGrid>
      <w:tr w:rsidR="00470EE4" w:rsidRPr="00470EE4" w14:paraId="11B6C03A" w14:textId="77777777" w:rsidTr="000B50B7">
        <w:trPr>
          <w:trHeight w:val="620"/>
        </w:trPr>
        <w:tc>
          <w:tcPr>
            <w:tcW w:w="10098" w:type="dxa"/>
            <w:gridSpan w:val="4"/>
          </w:tcPr>
          <w:p w14:paraId="33C46DD8" w14:textId="4D74D0DC" w:rsidR="004C6947" w:rsidRPr="00470EE4" w:rsidRDefault="00000000" w:rsidP="002A33EF">
            <w:pPr>
              <w:spacing w:before="120"/>
              <w:jc w:val="center"/>
              <w:rPr>
                <w:rFonts w:ascii="Times New Roman" w:hAnsi="Times New Roman" w:cs="Times New Roman"/>
                <w:b/>
                <w:sz w:val="32"/>
                <w:szCs w:val="32"/>
              </w:rPr>
            </w:pPr>
            <w:sdt>
              <w:sdtPr>
                <w:rPr>
                  <w:rStyle w:val="BoardTitle"/>
                  <w:b/>
                </w:rPr>
                <w:alias w:val="Board Title"/>
                <w:tag w:val="BoardTitle"/>
                <w:id w:val="1165445429"/>
                <w:placeholder>
                  <w:docPart w:val="61E53207EB734C458C7C5B2B1AB0A79D"/>
                </w:placeholder>
                <w:comboBox>
                  <w:listItem w:displayText="Alamo City Board of Education" w:value="Alamo City Board of Education"/>
                  <w:listItem w:displayText="Alcoa City Board of Education" w:value="Alcoa City Board of Education"/>
                  <w:listItem w:displayText="Anderson County Board of Education" w:value="Anderson County Board of Education"/>
                  <w:listItem w:displayText="Arlington Community Schools Board of Education" w:value="Arlington Community Schools Board of Education"/>
                  <w:listItem w:displayText="Athens City Board of Education" w:value="Athens City Board of Education"/>
                  <w:listItem w:displayText="Bartlett City Board of Education" w:value="Bartlett City Board of Education"/>
                  <w:listItem w:displayText="Bedford County Board of Education" w:value="Bedford County Board of Education"/>
                  <w:listItem w:displayText="Bells City Board of Education" w:value="Bells City Board of Education"/>
                  <w:listItem w:displayText="Benton County Board of Education" w:value="Benton County Board of Education"/>
                  <w:listItem w:displayText="Bledsoe County Board of Education" w:value="Bledsoe County Board of Education"/>
                  <w:listItem w:displayText="Blount County Board of Education" w:value="Blount County Board of Education"/>
                  <w:listItem w:displayText="Bradford Special Board of Education" w:value="Bradford Special Board of Education"/>
                  <w:listItem w:displayText="Bradley County Board of Education" w:value="Bradley County Board of Education"/>
                  <w:listItem w:displayText="Bristol City Board of Education" w:value="Bristol City Board of Education"/>
                  <w:listItem w:displayText="Campbell County Board of Education" w:value="Campbell County Board of Education"/>
                  <w:listItem w:displayText="Cannon County Board of Education" w:value="Cannon County Board of Education"/>
                  <w:listItem w:displayText="Carroll County Board of Education" w:value="Carroll County Board of Education"/>
                  <w:listItem w:displayText="Carter County Board of Education" w:value="Carter County Board of Education"/>
                  <w:listItem w:displayText="Cheatham County Board of Education" w:value="Cheatham County Board of Education"/>
                  <w:listItem w:displayText="Chester County Board of Education" w:value="Chester County Board of Education"/>
                  <w:listItem w:displayText="Claiborne Board of Education" w:value="Claiborne Board of Education"/>
                  <w:listItem w:displayText="Clarksville-Montgomery Board of Education" w:value="Clarksville-Montgomery Board of Education"/>
                  <w:listItem w:displayText="Clay County Board of Education" w:value="Clay County Board of Education"/>
                  <w:listItem w:displayText="Cleveland City Board of Education" w:value="Cleveland City Board of Education"/>
                  <w:listItem w:displayText="Clinton City Board of Education" w:value="Clinton City Board of Education"/>
                  <w:listItem w:displayText="Cocke County Board of Education" w:value="Cocke County Board of Education"/>
                  <w:listItem w:displayText="Coffee County Board of Education" w:value="Coffee County Board of Education"/>
                  <w:listItem w:displayText="Collierville Board of Education" w:value="Collierville Board of Education"/>
                  <w:listItem w:displayText="Crockett County Board of Education" w:value="Crockett County Board of Education"/>
                  <w:listItem w:displayText="Cumberland County Board of Education" w:value="Cumberland County Board of Education"/>
                  <w:listItem w:displayText="Dayton City Board of Education" w:value="Dayton City Board of Education"/>
                  <w:listItem w:displayText="Decatur County Board of Education" w:value="Decatur County Board of Education"/>
                  <w:listItem w:displayText="DeKalb County Board of Education" w:value="DeKalb County Board of Education"/>
                  <w:listItem w:displayText="Dickson County Board of Education" w:value="Dickson County Board of Education"/>
                  <w:listItem w:displayText="Dyer County Board of Education" w:value="Dyer County Board of Education"/>
                  <w:listItem w:displayText="Dyersburg City Board of Education" w:value="Dyersburg City Board of Education"/>
                  <w:listItem w:displayText="Eastern Tennessee State University" w:value="Eastern Tennessee State University"/>
                  <w:listItem w:displayText="Elizabethton Board of Education" w:value="Elizabethton Board of Education"/>
                  <w:listItem w:displayText="Etowah Board of Education" w:value="Etowah Board of Education"/>
                  <w:listItem w:displayText="Fayette County Board of Education" w:value="Fayette County Board of Education"/>
                  <w:listItem w:displayText="Fayetteville Board of Education" w:value="Fayetteville Board of Education"/>
                  <w:listItem w:displayText="Fentress County Board of Education" w:value="Fentress County Board of Education"/>
                  <w:listItem w:displayText="Franklin County Board of Education" w:value="Franklin County Board of Education"/>
                  <w:listItem w:displayText="Franklin Special Board of Education" w:value="Franklin Special Board of Education"/>
                  <w:listItem w:displayText="Germantown Municipal Board of Education" w:value="Germantown Municipal Board of Education"/>
                  <w:listItem w:displayText="Gibson County Board of Education" w:value="Gibson County Board of Education"/>
                  <w:listItem w:displayText="Giles County Board of Education" w:value="Giles County Board of Education"/>
                  <w:listItem w:displayText="Grainger County Board of Education" w:value="Grainger County Board of Education"/>
                  <w:listItem w:displayText="Greene County Board of Education" w:value="Greene County Board of Education"/>
                  <w:listItem w:displayText="Greeneville City Board of Education" w:value="Greeneville City Board of Education"/>
                  <w:listItem w:displayText="Grundy County Board of Education" w:value="Grundy County Board of Education"/>
                  <w:listItem w:displayText="Hamblen County Board of Education" w:value="Hamblen County Board of Education"/>
                  <w:listItem w:displayText="Hamilton County Board of Education" w:value="Hamilton County Board of Education"/>
                  <w:listItem w:displayText="Hancock County Board of Education" w:value="Hancock County Board of Education"/>
                  <w:listItem w:displayText="Hardeman County Board of Education" w:value="Hardeman County Board of Education"/>
                  <w:listItem w:displayText="Hardin County Board of Education" w:value="Hardin County Board of Education"/>
                  <w:listItem w:displayText="Hawkins County Board of Education" w:value="Hawkins County Board of Education"/>
                  <w:listItem w:displayText="Haywood County Board of Education" w:value="Haywood County Board of Education"/>
                  <w:listItem w:displayText="Henderson County Board of Education" w:value="Henderson County Board of Education"/>
                  <w:listItem w:displayText="Henry County Board of Education" w:value="Henry County Board of Education"/>
                  <w:listItem w:displayText="Hickman County Board of Education" w:value="Hickman County Board of Education"/>
                  <w:listItem w:displayText="Hollow Rock/Bruceton Board of Education" w:value="Hollow Rock/Bruceton Board of Education"/>
                  <w:listItem w:displayText="Houston County Board of Education" w:value="Houston County Board of Education"/>
                  <w:listItem w:displayText="Humboldt City Board of Education" w:value="Humboldt City Board of Education"/>
                  <w:listItem w:displayText="Humphreys County Board of Education" w:value="Humphreys County Board of Education"/>
                  <w:listItem w:displayText="Huntingdon Special Board of Education" w:value="Huntingdon Special Board of Education"/>
                  <w:listItem w:displayText="Jackson County Board of Education" w:value="Jackson County Board of Education"/>
                  <w:listItem w:displayText="Jackson Madison Board of Education" w:value="Jackson Madison Board of Education"/>
                  <w:listItem w:displayText="Jefferson County Board of Education" w:value="Jefferson County Board of Education"/>
                  <w:listItem w:displayText="Johnson City Board of Education" w:value="Johnson City Board of Education"/>
                  <w:listItem w:displayText="Johnson County Board of Education" w:value="Johnson County Board of Education"/>
                  <w:listItem w:displayText="Kingsport City Board of Education" w:value="Kingsport City Board of Education"/>
                  <w:listItem w:displayText="Knox County Board of Education" w:value="Knox County Board of Education"/>
                  <w:listItem w:displayText="Lake County Board of Education" w:value="Lake County Board of Education"/>
                  <w:listItem w:displayText="Lakeland Board of Education" w:value="Lakeland Board of Education"/>
                  <w:listItem w:displayText="Lauderdale County Board of Education" w:value="Lauderdale County Board of Education"/>
                  <w:listItem w:displayText="Lawrence County Board of Education" w:value="Lawrence County Board of Education"/>
                  <w:listItem w:displayText="Lebanon Special Board of Education" w:value="Lebanon Special Board of Education"/>
                  <w:listItem w:displayText="Lenoir City Board of Education" w:value="Lenoir City Board of Education"/>
                  <w:listItem w:displayText="Lewis County Board of Education" w:value="Lewis County Board of Education"/>
                  <w:listItem w:displayText="Lexington City Board of Education" w:value="Lexington City Board of Education"/>
                  <w:listItem w:displayText="Lincoln County Board of Education" w:value="Lincoln County Board of Education"/>
                  <w:listItem w:displayText="Loudon County Board of Education" w:value="Loudon County Board of Education"/>
                  <w:listItem w:displayText="Macon County Board of Education" w:value="Macon County Board of Education"/>
                  <w:listItem w:displayText="Manchester City Board of Education" w:value="Manchester City Board of Education"/>
                  <w:listItem w:displayText="Marshall County Board of Education" w:value="Marshall County Board of Education"/>
                  <w:listItem w:displayText="Marion County Board of Education" w:value="Marion County Board of Education"/>
                  <w:listItem w:displayText="Maryville Board of Education" w:value="Maryville Board of Education"/>
                  <w:listItem w:displayText="Maury County Board of Education" w:value="Maury County Board of Education"/>
                  <w:listItem w:displayText="McKenzie Board of Education" w:value="McKenzie Board of Education"/>
                  <w:listItem w:displayText="McMinn County Board of Education" w:value="McMinn County Board of Education"/>
                  <w:listItem w:displayText="McNairy County Board of Education" w:value="McNairy County Board of Education"/>
                  <w:listItem w:displayText="Meigs County Board of Education" w:value="Meigs County Board of Education"/>
                  <w:listItem w:displayText="Memphis School of Excellence" w:value="Memphis School of Excellence"/>
                  <w:listItem w:displayText="Memphis-Shelby County Board of Education" w:value="Memphis-Shelby County Board of Education"/>
                  <w:listItem w:displayText="Metro Nashville Public Schools Board of Education" w:value="Metro Nashville Public Schools Board of Education"/>
                  <w:listItem w:displayText="Milan Special Board of Education" w:value="Milan Special Board of Education"/>
                  <w:listItem w:displayText="Millington City Board of Education" w:value="Millington City Board of Education"/>
                  <w:listItem w:displayText="Monroe County Board of Education" w:value="Monroe County Board of Education"/>
                  <w:listItem w:displayText="Moore County Board of Education" w:value="Moore County Board of Education"/>
                  <w:listItem w:displayText="Morgan County Board of Education" w:value="Morgan County Board of Education"/>
                  <w:listItem w:displayText="Murfreesboro City Board of Education" w:value="Murfreesboro City Board of Education"/>
                  <w:listItem w:displayText="Newport City Board of Education" w:value="Newport City Board of Education"/>
                  <w:listItem w:displayText="Oak Ridge Board of Education" w:value="Oak Ridge Board of Education"/>
                  <w:listItem w:displayText="Obion County Board of Education" w:value="Obion County Board of Education"/>
                  <w:listItem w:displayText="Oneida Special Board of Education" w:value="Oneida Special Board of Education"/>
                  <w:listItem w:displayText="Overton County Board of Education" w:value="Overton County Board of Education"/>
                  <w:listItem w:displayText="Paris Special Board of Education" w:value="Paris Special Board of Education"/>
                  <w:listItem w:displayText="Perry County Board of Education" w:value="Perry County Board of Education"/>
                  <w:listItem w:displayText="Pickett County Board of Education" w:value="Pickett County Board of Education"/>
                  <w:listItem w:displayText="Polk County Board of Education" w:value="Polk County Board of Education"/>
                  <w:listItem w:displayText="Putnam County Board of Education" w:value="Putnam County Board of Education"/>
                  <w:listItem w:displayText="Rhea County Board of Education" w:value="Rhea County Board of Education"/>
                  <w:listItem w:displayText="Richard City Board of Education" w:value="Richard City Board of Education"/>
                  <w:listItem w:displayText="Roane County Board of Education" w:value="Roane County Board of Education"/>
                  <w:listItem w:displayText="Robertson County Board of Education" w:value="Robertson County Board of Education"/>
                  <w:listItem w:displayText="Rogersville City Board of Education" w:value="Rogersville City Board of Education"/>
                  <w:listItem w:displayText="Rutherford County Board of Education" w:value="Rutherford County Board of Education"/>
                  <w:listItem w:displayText="Scott County Board of Education" w:value="Scott County Board of Education"/>
                  <w:listItem w:displayText="Sevier County Board of Education" w:value="Sevier County Board of Education"/>
                  <w:listItem w:displayText="Sequatchie County Board of Education" w:value="Sequatchie County Board of Education"/>
                  <w:listItem w:displayText="Smith County Board of Education" w:value="Smith County Board of Education"/>
                  <w:listItem w:displayText="South Carroll Special Board of Education" w:value="South Carroll Special Board of Education"/>
                  <w:listItem w:displayText="Stewart County Board of Education" w:value="Stewart County Board of Education"/>
                  <w:listItem w:displayText="State Special Schools" w:value="State Special Schools"/>
                  <w:listItem w:displayText="Sullivan County Board of Education" w:value="Sullivan County Board of Education"/>
                  <w:listItem w:displayText="Sumner County Board of Education" w:value="Sumner County Board of Education"/>
                  <w:listItem w:displayText="Sweetwater City Board of Education" w:value="Sweetwater City Board of Education"/>
                  <w:listItem w:displayText="Tipton County Board of Education" w:value="Tipton County Board of Education"/>
                  <w:listItem w:displayText="Trenton County Board of Education" w:value="Trenton County Board of Education"/>
                  <w:listItem w:displayText="Trousdale County Board of Education" w:value="Trousdale County Board of Education"/>
                  <w:listItem w:displayText="Tullahoma City Board of Education" w:value="Tullahoma City Board of Education"/>
                  <w:listItem w:displayText="Unicoi County Board of Education" w:value="Unicoi County Board of Education"/>
                  <w:listItem w:displayText="Union City Board of Education" w:value="Union City Board of Education"/>
                  <w:listItem w:displayText="Union County Board of Education" w:value="Union County Board of Education"/>
                  <w:listItem w:displayText="University of Memphis " w:value="University of Memphis "/>
                  <w:listItem w:displayText="Van Buren County Board of Education" w:value="Van Buren County Board of Education"/>
                  <w:listItem w:displayText="Wayne County Board of Education" w:value="Wayne County Board of Education"/>
                  <w:listItem w:displayText="Warren County Board of Education" w:value="Warren County Board of Education"/>
                  <w:listItem w:displayText="Washington County Board of Education" w:value="Washington County Board of Education"/>
                  <w:listItem w:displayText="Weakley County Board of Education" w:value="Weakley County Board of Education"/>
                  <w:listItem w:displayText="West Carroll Special Board of Education" w:value="West Carroll Special Board of Education"/>
                  <w:listItem w:displayText="White County Board of Education" w:value="White County Board of Education"/>
                  <w:listItem w:displayText="Wilson County Board of Education" w:value="Wilson County Board of Education"/>
                  <w:listItem w:displayText="Williamson County Board of Education" w:value="Williamson County Board of Education"/>
                </w:comboBox>
              </w:sdtPr>
              <w:sdtEndPr>
                <w:rPr>
                  <w:rStyle w:val="DefaultParagraphFont"/>
                  <w:rFonts w:asciiTheme="minorHAnsi" w:hAnsiTheme="minorHAnsi" w:cs="Times New Roman"/>
                  <w:sz w:val="32"/>
                  <w:szCs w:val="32"/>
                </w:rPr>
              </w:sdtEndPr>
              <w:sdtContent>
                <w:r w:rsidR="00FB76C8">
                  <w:rPr>
                    <w:rStyle w:val="BoardTitle"/>
                    <w:b/>
                  </w:rPr>
                  <w:t>Cleveland City Schools</w:t>
                </w:r>
              </w:sdtContent>
            </w:sdt>
          </w:p>
        </w:tc>
      </w:tr>
      <w:tr w:rsidR="00470EE4" w:rsidRPr="00470EE4" w14:paraId="0824F444" w14:textId="77777777" w:rsidTr="000B50B7">
        <w:trPr>
          <w:trHeight w:val="620"/>
        </w:trPr>
        <w:tc>
          <w:tcPr>
            <w:tcW w:w="1728" w:type="dxa"/>
            <w:vMerge w:val="restart"/>
          </w:tcPr>
          <w:p w14:paraId="2AF932DC" w14:textId="77777777" w:rsidR="00470EE4" w:rsidRDefault="00470EE4" w:rsidP="00D22888">
            <w:pPr>
              <w:spacing w:before="120" w:after="120"/>
              <w:rPr>
                <w:rFonts w:ascii="Times New Roman" w:hAnsi="Times New Roman" w:cs="Times New Roman"/>
                <w:sz w:val="16"/>
                <w:szCs w:val="16"/>
              </w:rPr>
            </w:pPr>
            <w:r>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0CC306705C1C48D79ADD85A767A62EAD"/>
              </w:placeholder>
              <w:text/>
            </w:sdtPr>
            <w:sdtContent>
              <w:p w14:paraId="3520E7D5" w14:textId="77777777" w:rsidR="00470EE4" w:rsidRPr="00470EE4" w:rsidRDefault="00482E80" w:rsidP="00110A58">
                <w:pPr>
                  <w:rPr>
                    <w:rFonts w:ascii="Times New Roman" w:hAnsi="Times New Roman" w:cs="Times New Roman"/>
                    <w:b/>
                    <w:sz w:val="20"/>
                    <w:szCs w:val="20"/>
                  </w:rPr>
                </w:pPr>
                <w:r w:rsidRPr="00EF3C03">
                  <w:rPr>
                    <w:rFonts w:ascii="Times New Roman" w:hAnsi="Times New Roman" w:cs="Times New Roman"/>
                    <w:b/>
                    <w:bCs/>
                    <w:sz w:val="18"/>
                    <w:szCs w:val="18"/>
                  </w:rPr>
                  <w:t xml:space="preserve">Review: Annually, in </w:t>
                </w:r>
                <w:r w:rsidRPr="003C6849">
                  <w:rPr>
                    <w:rFonts w:ascii="Times New Roman" w:hAnsi="Times New Roman" w:cs="Times New Roman"/>
                    <w:b/>
                    <w:bCs/>
                    <w:sz w:val="18"/>
                    <w:szCs w:val="18"/>
                  </w:rPr>
                  <w:t>April</w:t>
                </w:r>
              </w:p>
            </w:sdtContent>
          </w:sdt>
        </w:tc>
        <w:tc>
          <w:tcPr>
            <w:tcW w:w="5490" w:type="dxa"/>
            <w:vMerge w:val="restart"/>
          </w:tcPr>
          <w:p w14:paraId="4A6A9BE9" w14:textId="77777777" w:rsidR="00470EE4" w:rsidRDefault="00470EE4" w:rsidP="00D22888">
            <w:pPr>
              <w:spacing w:before="120"/>
              <w:rPr>
                <w:rFonts w:ascii="Times New Roman" w:hAnsi="Times New Roman" w:cs="Times New Roman"/>
                <w:sz w:val="16"/>
                <w:szCs w:val="16"/>
              </w:rPr>
            </w:pPr>
            <w:r w:rsidRPr="00470EE4">
              <w:rPr>
                <w:rFonts w:ascii="Times New Roman" w:hAnsi="Times New Roman" w:cs="Times New Roman"/>
                <w:sz w:val="16"/>
                <w:szCs w:val="16"/>
              </w:rPr>
              <w:t>Descriptor Term:</w:t>
            </w:r>
          </w:p>
          <w:sdt>
            <w:sdtPr>
              <w:rPr>
                <w:rFonts w:ascii="Times New Roman" w:hAnsi="Times New Roman" w:cs="Times New Roman"/>
                <w:b/>
                <w:sz w:val="32"/>
                <w:szCs w:val="36"/>
              </w:rPr>
              <w:alias w:val="Policy Title"/>
              <w:tag w:val="PolicyTitle"/>
              <w:id w:val="-1416171737"/>
              <w:lock w:val="sdtLocked"/>
              <w:placeholder>
                <w:docPart w:val="7C6A2EC4C7C844289239149B90177C7A"/>
              </w:placeholder>
              <w:text w:multiLine="1"/>
            </w:sdtPr>
            <w:sdtContent>
              <w:p w14:paraId="76EC290F" w14:textId="77777777" w:rsidR="00470EE4" w:rsidRPr="00470EE4" w:rsidRDefault="00110A58" w:rsidP="00110A58">
                <w:pPr>
                  <w:jc w:val="center"/>
                  <w:rPr>
                    <w:rFonts w:ascii="Times New Roman" w:hAnsi="Times New Roman" w:cs="Times New Roman"/>
                    <w:b/>
                    <w:sz w:val="28"/>
                    <w:szCs w:val="28"/>
                  </w:rPr>
                </w:pPr>
                <w:r w:rsidRPr="004B2EA5">
                  <w:rPr>
                    <w:rFonts w:ascii="Times New Roman" w:hAnsi="Times New Roman" w:cs="Times New Roman"/>
                    <w:b/>
                    <w:sz w:val="32"/>
                    <w:szCs w:val="36"/>
                  </w:rPr>
                  <w:t>Student Records</w:t>
                </w:r>
              </w:p>
            </w:sdtContent>
          </w:sdt>
        </w:tc>
        <w:tc>
          <w:tcPr>
            <w:tcW w:w="1530" w:type="dxa"/>
          </w:tcPr>
          <w:p w14:paraId="5CF02879" w14:textId="77777777" w:rsidR="00470EE4" w:rsidRDefault="00470EE4" w:rsidP="00D22888">
            <w:pPr>
              <w:spacing w:before="60"/>
              <w:rPr>
                <w:rFonts w:ascii="Times New Roman" w:hAnsi="Times New Roman" w:cs="Times New Roman"/>
                <w:sz w:val="16"/>
                <w:szCs w:val="16"/>
              </w:rPr>
            </w:pPr>
            <w:r w:rsidRPr="00470EE4">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FDD41C9BD3404B65A54AA9B7388F850E"/>
              </w:placeholder>
              <w:text/>
            </w:sdtPr>
            <w:sdtContent>
              <w:p w14:paraId="044D85E6" w14:textId="77777777" w:rsidR="00470EE4" w:rsidRPr="00470EE4" w:rsidRDefault="00110A58" w:rsidP="00110A58">
                <w:pPr>
                  <w:jc w:val="center"/>
                  <w:rPr>
                    <w:rFonts w:ascii="Times New Roman" w:hAnsi="Times New Roman" w:cs="Times New Roman"/>
                    <w:b/>
                    <w:sz w:val="20"/>
                    <w:szCs w:val="20"/>
                  </w:rPr>
                </w:pPr>
                <w:r>
                  <w:rPr>
                    <w:rFonts w:ascii="Times New Roman" w:hAnsi="Times New Roman" w:cs="Times New Roman"/>
                    <w:b/>
                    <w:sz w:val="20"/>
                    <w:szCs w:val="20"/>
                  </w:rPr>
                  <w:t>6.600</w:t>
                </w:r>
              </w:p>
            </w:sdtContent>
          </w:sdt>
        </w:tc>
        <w:tc>
          <w:tcPr>
            <w:tcW w:w="1350" w:type="dxa"/>
          </w:tcPr>
          <w:p w14:paraId="2D167729"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92F0748FA81441768667739B22318D91"/>
              </w:placeholder>
              <w:date w:fullDate="2025-08-04T00:00:00Z">
                <w:dateFormat w:val="MM/dd/yy"/>
                <w:lid w:val="en-US"/>
                <w:storeMappedDataAs w:val="dateTime"/>
                <w:calendar w:val="gregorian"/>
              </w:date>
            </w:sdtPr>
            <w:sdtContent>
              <w:p w14:paraId="51E638FC" w14:textId="35567908" w:rsidR="00470EE4" w:rsidRPr="00470EE4" w:rsidRDefault="004B0251" w:rsidP="00DB035B">
                <w:pPr>
                  <w:jc w:val="center"/>
                  <w:rPr>
                    <w:rFonts w:ascii="Times New Roman" w:hAnsi="Times New Roman" w:cs="Times New Roman"/>
                    <w:b/>
                    <w:sz w:val="20"/>
                    <w:szCs w:val="20"/>
                  </w:rPr>
                </w:pPr>
                <w:r w:rsidRPr="004B0251">
                  <w:rPr>
                    <w:rFonts w:ascii="Times New Roman" w:hAnsi="Times New Roman" w:cs="Times New Roman"/>
                    <w:b/>
                    <w:color w:val="FF0000"/>
                    <w:sz w:val="20"/>
                    <w:szCs w:val="20"/>
                  </w:rPr>
                  <w:t>0</w:t>
                </w:r>
                <w:r w:rsidR="00C20E30">
                  <w:rPr>
                    <w:rFonts w:ascii="Times New Roman" w:hAnsi="Times New Roman" w:cs="Times New Roman"/>
                    <w:b/>
                    <w:color w:val="FF0000"/>
                    <w:sz w:val="20"/>
                    <w:szCs w:val="20"/>
                  </w:rPr>
                  <w:t>8/04</w:t>
                </w:r>
                <w:r w:rsidRPr="004B0251">
                  <w:rPr>
                    <w:rFonts w:ascii="Times New Roman" w:hAnsi="Times New Roman" w:cs="Times New Roman"/>
                    <w:b/>
                    <w:color w:val="FF0000"/>
                    <w:sz w:val="20"/>
                    <w:szCs w:val="20"/>
                  </w:rPr>
                  <w:t>/25</w:t>
                </w:r>
              </w:p>
            </w:sdtContent>
          </w:sdt>
        </w:tc>
      </w:tr>
      <w:tr w:rsidR="00470EE4" w:rsidRPr="00470EE4" w14:paraId="1346B9AF" w14:textId="77777777" w:rsidTr="000B50B7">
        <w:trPr>
          <w:trHeight w:val="620"/>
        </w:trPr>
        <w:tc>
          <w:tcPr>
            <w:tcW w:w="1728" w:type="dxa"/>
            <w:vMerge/>
          </w:tcPr>
          <w:p w14:paraId="0CBB8A94" w14:textId="77777777" w:rsidR="00470EE4" w:rsidRPr="00470EE4" w:rsidRDefault="00470EE4">
            <w:pPr>
              <w:rPr>
                <w:rFonts w:ascii="Times New Roman" w:hAnsi="Times New Roman" w:cs="Times New Roman"/>
              </w:rPr>
            </w:pPr>
          </w:p>
        </w:tc>
        <w:tc>
          <w:tcPr>
            <w:tcW w:w="5490" w:type="dxa"/>
            <w:vMerge/>
          </w:tcPr>
          <w:p w14:paraId="11C01A3F" w14:textId="77777777" w:rsidR="00470EE4" w:rsidRPr="00470EE4" w:rsidRDefault="00470EE4">
            <w:pPr>
              <w:rPr>
                <w:rFonts w:ascii="Times New Roman" w:hAnsi="Times New Roman" w:cs="Times New Roman"/>
              </w:rPr>
            </w:pPr>
          </w:p>
        </w:tc>
        <w:tc>
          <w:tcPr>
            <w:tcW w:w="1530" w:type="dxa"/>
          </w:tcPr>
          <w:p w14:paraId="11BBAB7F"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Rescinds:</w:t>
            </w:r>
          </w:p>
          <w:p w14:paraId="67AEDAFC" w14:textId="13A47433" w:rsidR="00470EE4" w:rsidRPr="00470EE4" w:rsidRDefault="00470EE4" w:rsidP="000A15EC">
            <w:pPr>
              <w:jc w:val="center"/>
              <w:rPr>
                <w:rFonts w:ascii="Times New Roman" w:hAnsi="Times New Roman" w:cs="Times New Roman"/>
                <w:b/>
                <w:sz w:val="20"/>
                <w:szCs w:val="20"/>
              </w:rPr>
            </w:pPr>
          </w:p>
        </w:tc>
        <w:tc>
          <w:tcPr>
            <w:tcW w:w="1350" w:type="dxa"/>
          </w:tcPr>
          <w:p w14:paraId="3A13EA10"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071AEA2BBEE64EB992874CF4AF3D53C8"/>
              </w:placeholder>
              <w:showingPlcHdr/>
              <w:date w:fullDate="2014-09-05T00:00:00Z">
                <w:dateFormat w:val="MM/dd/yy"/>
                <w:lid w:val="en-US"/>
                <w:storeMappedDataAs w:val="dateTime"/>
                <w:calendar w:val="gregorian"/>
              </w:date>
            </w:sdtPr>
            <w:sdtContent>
              <w:p w14:paraId="29072C99" w14:textId="64D2A1D6" w:rsidR="00470EE4" w:rsidRPr="00470EE4" w:rsidRDefault="000E592E" w:rsidP="000A15EC">
                <w:pPr>
                  <w:jc w:val="center"/>
                  <w:rPr>
                    <w:rFonts w:ascii="Times New Roman" w:hAnsi="Times New Roman" w:cs="Times New Roman"/>
                    <w:b/>
                    <w:sz w:val="20"/>
                    <w:szCs w:val="20"/>
                  </w:rPr>
                </w:pPr>
                <w:r w:rsidRPr="00B75F78">
                  <w:rPr>
                    <w:rStyle w:val="PlaceholderText"/>
                  </w:rPr>
                  <w:t xml:space="preserve"> </w:t>
                </w:r>
              </w:p>
            </w:sdtContent>
          </w:sdt>
        </w:tc>
      </w:tr>
    </w:tbl>
    <w:p w14:paraId="0CB326FA" w14:textId="65C4609A" w:rsidR="00931D66" w:rsidRPr="00AE275D" w:rsidRDefault="00931D66" w:rsidP="002558E8">
      <w:pPr>
        <w:spacing w:before="240" w:after="0" w:line="240" w:lineRule="auto"/>
        <w:jc w:val="both"/>
        <w:rPr>
          <w:rFonts w:ascii="Times New Roman" w:hAnsi="Times New Roman" w:cs="Times New Roman"/>
          <w:i/>
          <w:iCs/>
          <w:color w:val="000000"/>
          <w:sz w:val="24"/>
          <w:szCs w:val="24"/>
        </w:rPr>
      </w:pPr>
      <w:bookmarkStart w:id="0" w:name="BoardTitle"/>
      <w:bookmarkEnd w:id="0"/>
      <w:r>
        <w:rPr>
          <w:rFonts w:ascii="Times New Roman" w:hAnsi="Times New Roman" w:cs="Times New Roman"/>
          <w:i/>
          <w:iCs/>
          <w:color w:val="000000"/>
          <w:sz w:val="24"/>
          <w:szCs w:val="24"/>
        </w:rPr>
        <w:t>General</w:t>
      </w:r>
    </w:p>
    <w:p w14:paraId="1B4E28B9" w14:textId="1BDD1D20" w:rsidR="00110A58" w:rsidRPr="000A15EC" w:rsidRDefault="00110A58" w:rsidP="002558E8">
      <w:pPr>
        <w:spacing w:before="240" w:after="0" w:line="240" w:lineRule="auto"/>
        <w:jc w:val="both"/>
        <w:rPr>
          <w:rFonts w:ascii="Times New Roman" w:hAnsi="Times New Roman" w:cs="Times New Roman"/>
          <w:color w:val="000000"/>
          <w:sz w:val="24"/>
          <w:szCs w:val="24"/>
        </w:rPr>
      </w:pPr>
      <w:r w:rsidRPr="000A15EC">
        <w:rPr>
          <w:rFonts w:ascii="Times New Roman" w:hAnsi="Times New Roman" w:cs="Times New Roman"/>
          <w:color w:val="000000"/>
          <w:sz w:val="24"/>
          <w:szCs w:val="24"/>
        </w:rPr>
        <w:t>A cumulative record shall be kept for each student enrolled in school. The folder shall contain a health record, attendance record, and scholarship record; shall be kept current; and shall accompany the student through his/her school career.</w:t>
      </w:r>
      <w:r w:rsidRPr="000A15EC">
        <w:rPr>
          <w:rFonts w:ascii="Times New Roman" w:hAnsi="Times New Roman" w:cs="Times New Roman"/>
          <w:color w:val="000000"/>
          <w:sz w:val="24"/>
          <w:szCs w:val="24"/>
          <w:vertAlign w:val="superscript"/>
        </w:rPr>
        <w:t>1</w:t>
      </w:r>
    </w:p>
    <w:p w14:paraId="207CF2E3" w14:textId="374F9A79" w:rsidR="00110A58" w:rsidRPr="000A15EC" w:rsidRDefault="00110A58" w:rsidP="002558E8">
      <w:pPr>
        <w:spacing w:before="240" w:after="0" w:line="240" w:lineRule="auto"/>
        <w:jc w:val="both"/>
        <w:rPr>
          <w:rFonts w:ascii="Times New Roman" w:hAnsi="Times New Roman" w:cs="Times New Roman"/>
          <w:color w:val="000000"/>
          <w:sz w:val="24"/>
          <w:szCs w:val="24"/>
        </w:rPr>
      </w:pPr>
      <w:r w:rsidRPr="000A15EC">
        <w:rPr>
          <w:rFonts w:ascii="Times New Roman" w:hAnsi="Times New Roman" w:cs="Times New Roman"/>
          <w:color w:val="000000"/>
          <w:sz w:val="24"/>
          <w:szCs w:val="24"/>
        </w:rPr>
        <w:t xml:space="preserve">The name used on the record of the student entering the school </w:t>
      </w:r>
      <w:r w:rsidR="00CE7E68">
        <w:rPr>
          <w:rFonts w:ascii="Times New Roman" w:hAnsi="Times New Roman" w:cs="Times New Roman"/>
          <w:color w:val="000000"/>
          <w:sz w:val="24"/>
          <w:szCs w:val="24"/>
        </w:rPr>
        <w:t>district shall</w:t>
      </w:r>
      <w:r w:rsidRPr="000A15EC">
        <w:rPr>
          <w:rFonts w:ascii="Times New Roman" w:hAnsi="Times New Roman" w:cs="Times New Roman"/>
          <w:color w:val="000000"/>
          <w:sz w:val="24"/>
          <w:szCs w:val="24"/>
        </w:rPr>
        <w:t xml:space="preserve"> be the same as that shown on the birth certiﬁ</w:t>
      </w:r>
      <w:r w:rsidR="004B2EA5" w:rsidRPr="000A15EC">
        <w:rPr>
          <w:rFonts w:ascii="Times New Roman" w:hAnsi="Times New Roman" w:cs="Times New Roman"/>
          <w:color w:val="000000"/>
          <w:sz w:val="24"/>
          <w:szCs w:val="24"/>
        </w:rPr>
        <w:t>cate</w:t>
      </w:r>
      <w:r w:rsidRPr="000A15EC">
        <w:rPr>
          <w:rFonts w:ascii="Times New Roman" w:hAnsi="Times New Roman" w:cs="Times New Roman"/>
          <w:color w:val="000000"/>
          <w:sz w:val="24"/>
          <w:szCs w:val="24"/>
        </w:rPr>
        <w:t xml:space="preserve"> unless evidence is presented that such</w:t>
      </w:r>
      <w:r w:rsidR="0003772C" w:rsidRPr="000A15EC">
        <w:rPr>
          <w:rFonts w:ascii="Times New Roman" w:hAnsi="Times New Roman" w:cs="Times New Roman"/>
          <w:color w:val="000000"/>
          <w:sz w:val="24"/>
          <w:szCs w:val="24"/>
        </w:rPr>
        <w:t xml:space="preserve"> name has been legally changed.</w:t>
      </w:r>
      <w:r w:rsidRPr="000A15EC">
        <w:rPr>
          <w:rFonts w:ascii="Times New Roman" w:hAnsi="Times New Roman" w:cs="Times New Roman"/>
          <w:color w:val="000000"/>
          <w:sz w:val="24"/>
          <w:szCs w:val="24"/>
        </w:rPr>
        <w:t xml:space="preserve"> If the parent</w:t>
      </w:r>
      <w:r w:rsidR="00CE7E68">
        <w:rPr>
          <w:rFonts w:ascii="Times New Roman" w:hAnsi="Times New Roman" w:cs="Times New Roman"/>
          <w:color w:val="000000"/>
          <w:sz w:val="24"/>
          <w:szCs w:val="24"/>
        </w:rPr>
        <w:t xml:space="preserve">/guardian </w:t>
      </w:r>
      <w:r w:rsidRPr="000A15EC">
        <w:rPr>
          <w:rFonts w:ascii="Times New Roman" w:hAnsi="Times New Roman" w:cs="Times New Roman"/>
          <w:color w:val="000000"/>
          <w:sz w:val="24"/>
          <w:szCs w:val="24"/>
        </w:rPr>
        <w:t>does not have or cannot obtain a birth certiﬁcate, then the name used on the records of such student shall be as shown on documents which are acceptable as proof of date of birth.</w:t>
      </w:r>
    </w:p>
    <w:p w14:paraId="747EB259" w14:textId="7455F8D5" w:rsidR="00110A58" w:rsidRPr="000A15EC" w:rsidRDefault="00110A58" w:rsidP="002558E8">
      <w:pPr>
        <w:spacing w:before="240" w:after="0" w:line="240" w:lineRule="auto"/>
        <w:jc w:val="both"/>
        <w:rPr>
          <w:rFonts w:ascii="Times New Roman" w:hAnsi="Times New Roman" w:cs="Times New Roman"/>
          <w:color w:val="000000"/>
          <w:sz w:val="24"/>
          <w:szCs w:val="24"/>
        </w:rPr>
      </w:pPr>
      <w:r w:rsidRPr="000A15EC">
        <w:rPr>
          <w:rFonts w:ascii="Times New Roman" w:hAnsi="Times New Roman" w:cs="Times New Roman"/>
          <w:color w:val="000000"/>
          <w:sz w:val="24"/>
          <w:szCs w:val="24"/>
        </w:rPr>
        <w:t xml:space="preserve">The name used on the records of a student entering the </w:t>
      </w:r>
      <w:r w:rsidR="00CE7E68">
        <w:rPr>
          <w:rFonts w:ascii="Times New Roman" w:hAnsi="Times New Roman" w:cs="Times New Roman"/>
          <w:color w:val="000000"/>
          <w:sz w:val="24"/>
          <w:szCs w:val="24"/>
        </w:rPr>
        <w:t>school district</w:t>
      </w:r>
      <w:r w:rsidRPr="000A15EC">
        <w:rPr>
          <w:rFonts w:ascii="Times New Roman" w:hAnsi="Times New Roman" w:cs="Times New Roman"/>
          <w:color w:val="000000"/>
          <w:sz w:val="24"/>
          <w:szCs w:val="24"/>
        </w:rPr>
        <w:t xml:space="preserve"> from another school </w:t>
      </w:r>
      <w:r w:rsidR="00CE7E68">
        <w:rPr>
          <w:rFonts w:ascii="Times New Roman" w:hAnsi="Times New Roman" w:cs="Times New Roman"/>
          <w:color w:val="000000"/>
          <w:sz w:val="24"/>
          <w:szCs w:val="24"/>
        </w:rPr>
        <w:t>shall</w:t>
      </w:r>
      <w:r w:rsidRPr="000A15EC">
        <w:rPr>
          <w:rFonts w:ascii="Times New Roman" w:hAnsi="Times New Roman" w:cs="Times New Roman"/>
          <w:color w:val="000000"/>
          <w:sz w:val="24"/>
          <w:szCs w:val="24"/>
        </w:rPr>
        <w:t xml:space="preserve"> be the same as that shown on records from the school previously attended unless evidence is presented that such name has been legally changed as prescribed by law.</w:t>
      </w:r>
    </w:p>
    <w:p w14:paraId="3B8CEFE7" w14:textId="2B42ABCA" w:rsidR="00110A58" w:rsidRPr="00FB76C8" w:rsidRDefault="00110A58" w:rsidP="002558E8">
      <w:pPr>
        <w:spacing w:before="240" w:after="0" w:line="240" w:lineRule="auto"/>
        <w:jc w:val="both"/>
        <w:rPr>
          <w:rFonts w:ascii="Times New Roman" w:hAnsi="Times New Roman" w:cs="Times New Roman"/>
          <w:color w:val="FF0000"/>
          <w:sz w:val="24"/>
          <w:szCs w:val="24"/>
        </w:rPr>
      </w:pPr>
      <w:r w:rsidRPr="00FB76C8">
        <w:rPr>
          <w:rFonts w:ascii="Times New Roman" w:hAnsi="Times New Roman" w:cs="Times New Roman"/>
          <w:color w:val="FF0000"/>
          <w:sz w:val="24"/>
          <w:szCs w:val="24"/>
        </w:rPr>
        <w:t xml:space="preserve">When a student transfers to another school within the </w:t>
      </w:r>
      <w:r w:rsidR="00CE7E68" w:rsidRPr="00FB76C8">
        <w:rPr>
          <w:rFonts w:ascii="Times New Roman" w:hAnsi="Times New Roman" w:cs="Times New Roman"/>
          <w:color w:val="FF0000"/>
          <w:sz w:val="24"/>
          <w:szCs w:val="24"/>
        </w:rPr>
        <w:t>school district</w:t>
      </w:r>
      <w:r w:rsidR="00902923" w:rsidRPr="00FB76C8">
        <w:rPr>
          <w:rFonts w:ascii="Times New Roman" w:hAnsi="Times New Roman" w:cs="Times New Roman"/>
          <w:color w:val="FF0000"/>
          <w:sz w:val="24"/>
          <w:szCs w:val="24"/>
        </w:rPr>
        <w:t xml:space="preserve"> or to a school outside of the </w:t>
      </w:r>
      <w:r w:rsidR="00CE7E68" w:rsidRPr="00FB76C8">
        <w:rPr>
          <w:rFonts w:ascii="Times New Roman" w:hAnsi="Times New Roman" w:cs="Times New Roman"/>
          <w:color w:val="FF0000"/>
          <w:sz w:val="24"/>
          <w:szCs w:val="24"/>
        </w:rPr>
        <w:t>school district</w:t>
      </w:r>
      <w:r w:rsidRPr="00FB76C8">
        <w:rPr>
          <w:rFonts w:ascii="Times New Roman" w:hAnsi="Times New Roman" w:cs="Times New Roman"/>
          <w:color w:val="FF0000"/>
          <w:sz w:val="24"/>
          <w:szCs w:val="24"/>
        </w:rPr>
        <w:t xml:space="preserve">, </w:t>
      </w:r>
      <w:r w:rsidR="00FA063D" w:rsidRPr="00FB76C8">
        <w:rPr>
          <w:rFonts w:ascii="Times New Roman" w:hAnsi="Times New Roman" w:cs="Times New Roman"/>
          <w:color w:val="FF0000"/>
          <w:sz w:val="24"/>
          <w:szCs w:val="24"/>
        </w:rPr>
        <w:t xml:space="preserve">copies of </w:t>
      </w:r>
      <w:r w:rsidR="005D4411" w:rsidRPr="00FB76C8">
        <w:rPr>
          <w:rFonts w:ascii="Times New Roman" w:hAnsi="Times New Roman" w:cs="Times New Roman"/>
          <w:color w:val="FF0000"/>
          <w:sz w:val="24"/>
          <w:szCs w:val="24"/>
        </w:rPr>
        <w:t>the student’s</w:t>
      </w:r>
      <w:r w:rsidR="00FA063D" w:rsidRPr="00FB76C8">
        <w:rPr>
          <w:rFonts w:ascii="Times New Roman" w:hAnsi="Times New Roman" w:cs="Times New Roman"/>
          <w:color w:val="FF0000"/>
          <w:sz w:val="24"/>
          <w:szCs w:val="24"/>
        </w:rPr>
        <w:t xml:space="preserve"> records, </w:t>
      </w:r>
      <w:r w:rsidR="005D4411" w:rsidRPr="00FB76C8">
        <w:rPr>
          <w:rFonts w:ascii="Times New Roman" w:hAnsi="Times New Roman" w:cs="Times New Roman"/>
          <w:color w:val="FF0000"/>
          <w:sz w:val="24"/>
          <w:szCs w:val="24"/>
        </w:rPr>
        <w:t>including the student’s</w:t>
      </w:r>
      <w:r w:rsidR="00FA063D" w:rsidRPr="00FB76C8">
        <w:rPr>
          <w:rFonts w:ascii="Times New Roman" w:hAnsi="Times New Roman" w:cs="Times New Roman"/>
          <w:color w:val="FF0000"/>
          <w:sz w:val="24"/>
          <w:szCs w:val="24"/>
        </w:rPr>
        <w:t xml:space="preserve"> disciplinary</w:t>
      </w:r>
      <w:r w:rsidRPr="00FB76C8">
        <w:rPr>
          <w:rFonts w:ascii="Times New Roman" w:hAnsi="Times New Roman" w:cs="Times New Roman"/>
          <w:color w:val="FF0000"/>
          <w:sz w:val="24"/>
          <w:szCs w:val="24"/>
        </w:rPr>
        <w:t xml:space="preserve"> records</w:t>
      </w:r>
      <w:r w:rsidR="00FA063D" w:rsidRPr="00FB76C8">
        <w:rPr>
          <w:rFonts w:ascii="Times New Roman" w:hAnsi="Times New Roman" w:cs="Times New Roman"/>
          <w:color w:val="FF0000"/>
          <w:sz w:val="24"/>
          <w:szCs w:val="24"/>
        </w:rPr>
        <w:t xml:space="preserve">, </w:t>
      </w:r>
      <w:r w:rsidR="005D4411" w:rsidRPr="00FB76C8">
        <w:rPr>
          <w:rFonts w:ascii="Times New Roman" w:hAnsi="Times New Roman" w:cs="Times New Roman"/>
          <w:color w:val="FF0000"/>
          <w:sz w:val="24"/>
          <w:szCs w:val="24"/>
        </w:rPr>
        <w:t xml:space="preserve">shall be sent </w:t>
      </w:r>
      <w:r w:rsidR="00FA063D" w:rsidRPr="00FB76C8">
        <w:rPr>
          <w:rFonts w:ascii="Times New Roman" w:hAnsi="Times New Roman" w:cs="Times New Roman"/>
          <w:color w:val="FF0000"/>
          <w:sz w:val="24"/>
          <w:szCs w:val="24"/>
        </w:rPr>
        <w:t>to the transfer school</w:t>
      </w:r>
      <w:r w:rsidR="007F3765" w:rsidRPr="00FB76C8">
        <w:rPr>
          <w:rFonts w:ascii="Times New Roman" w:hAnsi="Times New Roman" w:cs="Times New Roman"/>
          <w:color w:val="FF0000"/>
          <w:sz w:val="24"/>
          <w:szCs w:val="24"/>
        </w:rPr>
        <w:t xml:space="preserve"> within five (5) business days of the date on which the student’s records request was received by the school</w:t>
      </w:r>
      <w:r w:rsidR="00FA063D" w:rsidRPr="00FB76C8">
        <w:rPr>
          <w:rFonts w:ascii="Times New Roman" w:hAnsi="Times New Roman" w:cs="Times New Roman"/>
          <w:color w:val="FF0000"/>
          <w:sz w:val="24"/>
          <w:szCs w:val="24"/>
        </w:rPr>
        <w:t>.</w:t>
      </w:r>
      <w:r w:rsidR="00184323" w:rsidRPr="00FB76C8">
        <w:rPr>
          <w:rFonts w:ascii="Times New Roman" w:hAnsi="Times New Roman" w:cs="Times New Roman"/>
          <w:color w:val="FF0000"/>
          <w:sz w:val="24"/>
          <w:szCs w:val="24"/>
          <w:vertAlign w:val="superscript"/>
        </w:rPr>
        <w:t>2</w:t>
      </w:r>
      <w:r w:rsidR="00FA063D" w:rsidRPr="00FB76C8">
        <w:rPr>
          <w:rFonts w:ascii="Times New Roman" w:hAnsi="Times New Roman" w:cs="Times New Roman"/>
          <w:color w:val="FF0000"/>
          <w:sz w:val="24"/>
          <w:szCs w:val="24"/>
        </w:rPr>
        <w:t xml:space="preserve"> </w:t>
      </w:r>
    </w:p>
    <w:p w14:paraId="23192996" w14:textId="77777777" w:rsidR="005D4411" w:rsidRPr="000A15EC" w:rsidRDefault="005D4411" w:rsidP="005D4411">
      <w:pPr>
        <w:spacing w:before="240" w:after="0" w:line="240" w:lineRule="auto"/>
        <w:jc w:val="both"/>
        <w:rPr>
          <w:rFonts w:ascii="Times New Roman" w:hAnsi="Times New Roman" w:cs="Times New Roman"/>
          <w:color w:val="000000"/>
          <w:sz w:val="24"/>
          <w:szCs w:val="24"/>
          <w:vertAlign w:val="superscript"/>
        </w:rPr>
      </w:pPr>
      <w:r w:rsidRPr="000A15EC">
        <w:rPr>
          <w:rFonts w:ascii="Times New Roman" w:hAnsi="Times New Roman" w:cs="Times New Roman"/>
          <w:color w:val="000000"/>
          <w:sz w:val="24"/>
          <w:szCs w:val="24"/>
        </w:rPr>
        <w:t>All records shall be remitted in accordance with the Family Education Rights and Privacy Act (FERPA).</w:t>
      </w:r>
      <w:r w:rsidR="004B2EA5" w:rsidRPr="000A15EC">
        <w:rPr>
          <w:rFonts w:ascii="Times New Roman" w:hAnsi="Times New Roman" w:cs="Times New Roman"/>
          <w:color w:val="000000"/>
          <w:sz w:val="24"/>
          <w:szCs w:val="24"/>
          <w:vertAlign w:val="superscript"/>
        </w:rPr>
        <w:t>3</w:t>
      </w:r>
    </w:p>
    <w:p w14:paraId="175D2328" w14:textId="77777777" w:rsidR="00110A58" w:rsidRPr="00FB76C8" w:rsidRDefault="00110A58" w:rsidP="002558E8">
      <w:pPr>
        <w:spacing w:before="240" w:after="0" w:line="240" w:lineRule="auto"/>
        <w:jc w:val="both"/>
        <w:rPr>
          <w:rFonts w:ascii="Times New Roman" w:hAnsi="Times New Roman" w:cs="Times New Roman"/>
          <w:b/>
          <w:color w:val="FF0000"/>
          <w:sz w:val="24"/>
          <w:szCs w:val="24"/>
        </w:rPr>
      </w:pPr>
      <w:r w:rsidRPr="00FB76C8">
        <w:rPr>
          <w:rFonts w:ascii="Times New Roman" w:hAnsi="Times New Roman" w:cs="Times New Roman"/>
          <w:b/>
          <w:color w:val="FF0000"/>
          <w:sz w:val="24"/>
          <w:szCs w:val="24"/>
        </w:rPr>
        <w:t>ACCESS TO STUDENT RECORDS</w:t>
      </w:r>
    </w:p>
    <w:p w14:paraId="6B1A69D4" w14:textId="3B9778A8" w:rsidR="00110A58" w:rsidRPr="000A15EC" w:rsidRDefault="00110A58" w:rsidP="002558E8">
      <w:pPr>
        <w:spacing w:before="240" w:after="0" w:line="240" w:lineRule="auto"/>
        <w:jc w:val="both"/>
        <w:rPr>
          <w:rFonts w:ascii="Times New Roman" w:hAnsi="Times New Roman" w:cs="Times New Roman"/>
          <w:color w:val="000000"/>
          <w:sz w:val="24"/>
          <w:szCs w:val="24"/>
        </w:rPr>
      </w:pPr>
      <w:r w:rsidRPr="00FB76C8">
        <w:rPr>
          <w:rFonts w:ascii="Times New Roman" w:hAnsi="Times New Roman" w:cs="Times New Roman"/>
          <w:color w:val="FF0000"/>
          <w:sz w:val="24"/>
          <w:szCs w:val="24"/>
        </w:rPr>
        <w:t>Student</w:t>
      </w:r>
      <w:r w:rsidR="0003772C" w:rsidRPr="00FB76C8">
        <w:rPr>
          <w:rFonts w:ascii="Times New Roman" w:hAnsi="Times New Roman" w:cs="Times New Roman"/>
          <w:color w:val="FF0000"/>
          <w:sz w:val="24"/>
          <w:szCs w:val="24"/>
        </w:rPr>
        <w:t xml:space="preserve"> records shall be conﬁdential. </w:t>
      </w:r>
      <w:r w:rsidRPr="000A15EC">
        <w:rPr>
          <w:rFonts w:ascii="Times New Roman" w:hAnsi="Times New Roman" w:cs="Times New Roman"/>
          <w:color w:val="000000"/>
          <w:sz w:val="24"/>
          <w:szCs w:val="24"/>
        </w:rPr>
        <w:t>Authorized school ofﬁcials shall have access to and permit access to student education records for legitimate educational purposes.</w:t>
      </w:r>
      <w:r w:rsidR="004B2EA5" w:rsidRPr="000A15EC">
        <w:rPr>
          <w:rFonts w:ascii="Times New Roman" w:hAnsi="Times New Roman" w:cs="Times New Roman"/>
          <w:color w:val="000000"/>
          <w:sz w:val="24"/>
          <w:szCs w:val="24"/>
          <w:vertAlign w:val="superscript"/>
        </w:rPr>
        <w:t>4</w:t>
      </w:r>
      <w:r w:rsidR="0003772C" w:rsidRPr="000A15EC">
        <w:rPr>
          <w:rFonts w:ascii="Times New Roman" w:hAnsi="Times New Roman" w:cs="Times New Roman"/>
          <w:color w:val="000000"/>
          <w:sz w:val="24"/>
          <w:szCs w:val="24"/>
        </w:rPr>
        <w:t xml:space="preserve"> </w:t>
      </w:r>
      <w:r w:rsidRPr="000A15EC">
        <w:rPr>
          <w:rFonts w:ascii="Times New Roman" w:hAnsi="Times New Roman" w:cs="Times New Roman"/>
          <w:color w:val="000000"/>
          <w:sz w:val="24"/>
          <w:szCs w:val="24"/>
        </w:rPr>
        <w:t xml:space="preserve">A legitimate educational interest is the ofﬁcial’s need to know information </w:t>
      </w:r>
      <w:proofErr w:type="gramStart"/>
      <w:r w:rsidRPr="000A15EC">
        <w:rPr>
          <w:rFonts w:ascii="Times New Roman" w:hAnsi="Times New Roman" w:cs="Times New Roman"/>
          <w:color w:val="000000"/>
          <w:sz w:val="24"/>
          <w:szCs w:val="24"/>
        </w:rPr>
        <w:t>in order to</w:t>
      </w:r>
      <w:proofErr w:type="gramEnd"/>
      <w:r w:rsidRPr="000A15EC">
        <w:rPr>
          <w:rFonts w:ascii="Times New Roman" w:hAnsi="Times New Roman" w:cs="Times New Roman"/>
          <w:color w:val="000000"/>
          <w:sz w:val="24"/>
          <w:szCs w:val="24"/>
        </w:rPr>
        <w:t>:</w:t>
      </w:r>
    </w:p>
    <w:p w14:paraId="6F5AE1F9" w14:textId="77777777" w:rsidR="00110A58" w:rsidRPr="000A15EC" w:rsidRDefault="00110A58" w:rsidP="002558E8">
      <w:pPr>
        <w:pStyle w:val="ListParagraph"/>
        <w:numPr>
          <w:ilvl w:val="0"/>
          <w:numId w:val="7"/>
        </w:numPr>
        <w:spacing w:before="240" w:after="0" w:line="240" w:lineRule="auto"/>
        <w:contextualSpacing w:val="0"/>
        <w:jc w:val="both"/>
        <w:rPr>
          <w:rFonts w:ascii="Times New Roman" w:hAnsi="Times New Roman" w:cs="Times New Roman"/>
          <w:color w:val="000000"/>
          <w:sz w:val="24"/>
          <w:szCs w:val="24"/>
        </w:rPr>
      </w:pPr>
      <w:r w:rsidRPr="000A15EC">
        <w:rPr>
          <w:rFonts w:ascii="Times New Roman" w:hAnsi="Times New Roman" w:cs="Times New Roman"/>
          <w:color w:val="000000"/>
          <w:sz w:val="24"/>
          <w:szCs w:val="24"/>
        </w:rPr>
        <w:t xml:space="preserve">Perform required administrative </w:t>
      </w:r>
      <w:proofErr w:type="gramStart"/>
      <w:r w:rsidRPr="000A15EC">
        <w:rPr>
          <w:rFonts w:ascii="Times New Roman" w:hAnsi="Times New Roman" w:cs="Times New Roman"/>
          <w:color w:val="000000"/>
          <w:sz w:val="24"/>
          <w:szCs w:val="24"/>
        </w:rPr>
        <w:t>tasks;</w:t>
      </w:r>
      <w:proofErr w:type="gramEnd"/>
    </w:p>
    <w:p w14:paraId="0C9C0652" w14:textId="77777777" w:rsidR="00110A58" w:rsidRPr="000A15EC" w:rsidRDefault="00110A58" w:rsidP="002558E8">
      <w:pPr>
        <w:pStyle w:val="ListParagraph"/>
        <w:numPr>
          <w:ilvl w:val="0"/>
          <w:numId w:val="7"/>
        </w:numPr>
        <w:spacing w:before="240" w:after="0" w:line="240" w:lineRule="auto"/>
        <w:contextualSpacing w:val="0"/>
        <w:jc w:val="both"/>
        <w:rPr>
          <w:rFonts w:ascii="Times New Roman" w:hAnsi="Times New Roman" w:cs="Times New Roman"/>
          <w:color w:val="000000"/>
          <w:sz w:val="24"/>
          <w:szCs w:val="24"/>
        </w:rPr>
      </w:pPr>
      <w:r w:rsidRPr="000A15EC">
        <w:rPr>
          <w:rFonts w:ascii="Times New Roman" w:hAnsi="Times New Roman" w:cs="Times New Roman"/>
          <w:color w:val="000000"/>
          <w:sz w:val="24"/>
          <w:szCs w:val="24"/>
        </w:rPr>
        <w:t>Perform a supervisory or instructional task directly related to the student’s education;</w:t>
      </w:r>
      <w:r w:rsidR="005E399C" w:rsidRPr="000A15EC">
        <w:rPr>
          <w:rFonts w:ascii="Times New Roman" w:hAnsi="Times New Roman" w:cs="Times New Roman"/>
          <w:color w:val="000000"/>
          <w:sz w:val="24"/>
          <w:szCs w:val="24"/>
        </w:rPr>
        <w:t xml:space="preserve"> and</w:t>
      </w:r>
    </w:p>
    <w:p w14:paraId="58AB2AD0" w14:textId="77777777" w:rsidR="00110A58" w:rsidRPr="000A15EC" w:rsidRDefault="00110A58" w:rsidP="002558E8">
      <w:pPr>
        <w:pStyle w:val="ListParagraph"/>
        <w:numPr>
          <w:ilvl w:val="0"/>
          <w:numId w:val="7"/>
        </w:numPr>
        <w:spacing w:before="240" w:after="0" w:line="240" w:lineRule="auto"/>
        <w:contextualSpacing w:val="0"/>
        <w:jc w:val="both"/>
        <w:rPr>
          <w:rFonts w:ascii="Times New Roman" w:hAnsi="Times New Roman" w:cs="Times New Roman"/>
          <w:color w:val="000000"/>
          <w:sz w:val="24"/>
          <w:szCs w:val="24"/>
        </w:rPr>
      </w:pPr>
      <w:r w:rsidRPr="000A15EC">
        <w:rPr>
          <w:rFonts w:ascii="Times New Roman" w:hAnsi="Times New Roman" w:cs="Times New Roman"/>
          <w:color w:val="000000"/>
          <w:sz w:val="24"/>
          <w:szCs w:val="24"/>
        </w:rPr>
        <w:t>Perform a service or beneﬁt for the student or the student’s family such as health care, counseling, student job placement, or student ﬁnancial aid.</w:t>
      </w:r>
    </w:p>
    <w:p w14:paraId="39966227" w14:textId="7B2A46F5" w:rsidR="00E946AA" w:rsidRPr="004068D9" w:rsidRDefault="00110A58" w:rsidP="00E946AA">
      <w:pPr>
        <w:spacing w:before="240" w:after="0" w:line="240" w:lineRule="auto"/>
        <w:jc w:val="both"/>
        <w:rPr>
          <w:rFonts w:ascii="Times New Roman" w:hAnsi="Times New Roman" w:cs="Times New Roman"/>
          <w:color w:val="000000" w:themeColor="text1"/>
          <w:sz w:val="24"/>
          <w:szCs w:val="24"/>
        </w:rPr>
      </w:pPr>
      <w:r w:rsidRPr="004068D9">
        <w:rPr>
          <w:rFonts w:ascii="Times New Roman" w:hAnsi="Times New Roman" w:cs="Times New Roman"/>
          <w:color w:val="000000" w:themeColor="text1"/>
          <w:sz w:val="24"/>
          <w:szCs w:val="24"/>
        </w:rPr>
        <w:t>Authorized school ofﬁcials may release information from or permit access to a student’s education record without the parent(s)</w:t>
      </w:r>
      <w:r w:rsidR="00E8322F" w:rsidRPr="004068D9">
        <w:rPr>
          <w:rFonts w:ascii="Times New Roman" w:hAnsi="Times New Roman" w:cs="Times New Roman"/>
          <w:color w:val="000000" w:themeColor="text1"/>
          <w:sz w:val="24"/>
          <w:szCs w:val="24"/>
        </w:rPr>
        <w:t>/guardian(s)</w:t>
      </w:r>
      <w:r w:rsidRPr="004068D9">
        <w:rPr>
          <w:rFonts w:ascii="Times New Roman" w:hAnsi="Times New Roman" w:cs="Times New Roman"/>
          <w:color w:val="000000" w:themeColor="text1"/>
          <w:sz w:val="24"/>
          <w:szCs w:val="24"/>
        </w:rPr>
        <w:t xml:space="preserve"> or eligible student’s* prior written consent in the following instances:</w:t>
      </w:r>
    </w:p>
    <w:p w14:paraId="59403DEB" w14:textId="7C7BA52E" w:rsidR="005E399C" w:rsidRPr="004068D9" w:rsidRDefault="00110A58" w:rsidP="005E399C">
      <w:pPr>
        <w:pStyle w:val="ListParagraph"/>
        <w:numPr>
          <w:ilvl w:val="0"/>
          <w:numId w:val="14"/>
        </w:numPr>
        <w:spacing w:before="240" w:after="0" w:line="240" w:lineRule="auto"/>
        <w:rPr>
          <w:rFonts w:ascii="Times New Roman" w:hAnsi="Times New Roman" w:cs="Times New Roman"/>
          <w:color w:val="000000" w:themeColor="text1"/>
          <w:sz w:val="24"/>
          <w:szCs w:val="24"/>
        </w:rPr>
      </w:pPr>
      <w:r w:rsidRPr="004068D9">
        <w:rPr>
          <w:rFonts w:ascii="Times New Roman" w:hAnsi="Times New Roman" w:cs="Times New Roman"/>
          <w:color w:val="000000" w:themeColor="text1"/>
          <w:sz w:val="24"/>
          <w:szCs w:val="24"/>
        </w:rPr>
        <w:t xml:space="preserve">To comply with a judicial order or lawfully issued subpoena. The school </w:t>
      </w:r>
      <w:r w:rsidR="00E8322F" w:rsidRPr="004068D9">
        <w:rPr>
          <w:rFonts w:ascii="Times New Roman" w:hAnsi="Times New Roman" w:cs="Times New Roman"/>
          <w:color w:val="000000" w:themeColor="text1"/>
          <w:sz w:val="24"/>
          <w:szCs w:val="24"/>
        </w:rPr>
        <w:t>district</w:t>
      </w:r>
      <w:r w:rsidRPr="004068D9">
        <w:rPr>
          <w:rFonts w:ascii="Times New Roman" w:hAnsi="Times New Roman" w:cs="Times New Roman"/>
          <w:color w:val="000000" w:themeColor="text1"/>
          <w:sz w:val="24"/>
          <w:szCs w:val="24"/>
        </w:rPr>
        <w:t xml:space="preserve"> will make a reasonable effort to notify the student’s parent(s)</w:t>
      </w:r>
      <w:r w:rsidR="00E8322F" w:rsidRPr="004068D9">
        <w:rPr>
          <w:rFonts w:ascii="Times New Roman" w:hAnsi="Times New Roman" w:cs="Times New Roman"/>
          <w:color w:val="000000" w:themeColor="text1"/>
          <w:sz w:val="24"/>
          <w:szCs w:val="24"/>
        </w:rPr>
        <w:t>/guardian(s)</w:t>
      </w:r>
      <w:r w:rsidRPr="004068D9">
        <w:rPr>
          <w:rFonts w:ascii="Times New Roman" w:hAnsi="Times New Roman" w:cs="Times New Roman"/>
          <w:color w:val="000000" w:themeColor="text1"/>
          <w:sz w:val="24"/>
          <w:szCs w:val="24"/>
        </w:rPr>
        <w:t xml:space="preserve"> or the eligible student before </w:t>
      </w:r>
      <w:r w:rsidRPr="004068D9">
        <w:rPr>
          <w:rFonts w:ascii="Times New Roman" w:hAnsi="Times New Roman" w:cs="Times New Roman"/>
          <w:color w:val="000000" w:themeColor="text1"/>
          <w:sz w:val="24"/>
          <w:szCs w:val="24"/>
        </w:rPr>
        <w:lastRenderedPageBreak/>
        <w:t>making a disclosure;</w:t>
      </w:r>
      <w:r w:rsidR="004B2EA5" w:rsidRPr="004068D9">
        <w:rPr>
          <w:rFonts w:ascii="Times New Roman" w:hAnsi="Times New Roman" w:cs="Times New Roman"/>
          <w:color w:val="000000" w:themeColor="text1"/>
          <w:sz w:val="24"/>
          <w:szCs w:val="24"/>
          <w:vertAlign w:val="superscript"/>
        </w:rPr>
        <w:t>5</w:t>
      </w:r>
      <w:r w:rsidRPr="004068D9">
        <w:rPr>
          <w:rFonts w:ascii="Times New Roman" w:hAnsi="Times New Roman" w:cs="Times New Roman"/>
          <w:color w:val="000000" w:themeColor="text1"/>
          <w:sz w:val="24"/>
          <w:szCs w:val="24"/>
        </w:rPr>
        <w:t xml:space="preserve"> </w:t>
      </w:r>
      <w:r w:rsidR="005E399C" w:rsidRPr="004068D9">
        <w:rPr>
          <w:rFonts w:ascii="Times New Roman" w:hAnsi="Times New Roman" w:cs="Times New Roman"/>
          <w:color w:val="000000" w:themeColor="text1"/>
          <w:sz w:val="24"/>
          <w:szCs w:val="24"/>
        </w:rPr>
        <w:br/>
      </w:r>
    </w:p>
    <w:p w14:paraId="109452B7" w14:textId="77777777" w:rsidR="005E399C" w:rsidRPr="004068D9" w:rsidRDefault="00110A58" w:rsidP="005E399C">
      <w:pPr>
        <w:pStyle w:val="ListParagraph"/>
        <w:numPr>
          <w:ilvl w:val="0"/>
          <w:numId w:val="14"/>
        </w:numPr>
        <w:spacing w:before="240" w:after="0" w:line="240" w:lineRule="auto"/>
        <w:rPr>
          <w:rFonts w:ascii="Times New Roman" w:hAnsi="Times New Roman" w:cs="Times New Roman"/>
          <w:color w:val="000000" w:themeColor="text1"/>
          <w:sz w:val="24"/>
          <w:szCs w:val="24"/>
        </w:rPr>
      </w:pPr>
      <w:r w:rsidRPr="004068D9">
        <w:rPr>
          <w:rFonts w:ascii="Times New Roman" w:hAnsi="Times New Roman" w:cs="Times New Roman"/>
          <w:color w:val="000000" w:themeColor="text1"/>
          <w:sz w:val="24"/>
          <w:szCs w:val="24"/>
        </w:rPr>
        <w:t>If the disclosure is an item of directory information;</w:t>
      </w:r>
      <w:r w:rsidR="004B2EA5" w:rsidRPr="004068D9">
        <w:rPr>
          <w:rFonts w:ascii="Times New Roman" w:hAnsi="Times New Roman" w:cs="Times New Roman"/>
          <w:color w:val="000000" w:themeColor="text1"/>
          <w:sz w:val="24"/>
          <w:szCs w:val="24"/>
          <w:vertAlign w:val="superscript"/>
        </w:rPr>
        <w:t>6</w:t>
      </w:r>
      <w:r w:rsidR="005E399C" w:rsidRPr="004068D9">
        <w:rPr>
          <w:rFonts w:ascii="Times New Roman" w:hAnsi="Times New Roman" w:cs="Times New Roman"/>
          <w:color w:val="000000" w:themeColor="text1"/>
          <w:sz w:val="24"/>
          <w:szCs w:val="24"/>
        </w:rPr>
        <w:br/>
      </w:r>
    </w:p>
    <w:p w14:paraId="2535F100" w14:textId="707DFB89" w:rsidR="005E399C" w:rsidRPr="004068D9" w:rsidRDefault="00110A58" w:rsidP="005E399C">
      <w:pPr>
        <w:pStyle w:val="ListParagraph"/>
        <w:numPr>
          <w:ilvl w:val="0"/>
          <w:numId w:val="14"/>
        </w:numPr>
        <w:spacing w:before="240" w:after="0" w:line="240" w:lineRule="auto"/>
        <w:rPr>
          <w:rFonts w:ascii="Times New Roman" w:hAnsi="Times New Roman" w:cs="Times New Roman"/>
          <w:color w:val="000000" w:themeColor="text1"/>
          <w:sz w:val="24"/>
          <w:szCs w:val="24"/>
        </w:rPr>
      </w:pPr>
      <w:r w:rsidRPr="004068D9">
        <w:rPr>
          <w:rFonts w:ascii="Times New Roman" w:hAnsi="Times New Roman" w:cs="Times New Roman"/>
          <w:color w:val="000000" w:themeColor="text1"/>
          <w:sz w:val="24"/>
          <w:szCs w:val="24"/>
        </w:rPr>
        <w:t xml:space="preserve">To comply with the requirements of child abuse reports to the extent known by the school ofﬁcials including the name, address, and age of the </w:t>
      </w:r>
      <w:r w:rsidR="00E8322F" w:rsidRPr="004068D9">
        <w:rPr>
          <w:rFonts w:ascii="Times New Roman" w:hAnsi="Times New Roman" w:cs="Times New Roman"/>
          <w:color w:val="000000" w:themeColor="text1"/>
          <w:sz w:val="24"/>
          <w:szCs w:val="24"/>
        </w:rPr>
        <w:t>student</w:t>
      </w:r>
      <w:r w:rsidRPr="004068D9">
        <w:rPr>
          <w:rFonts w:ascii="Times New Roman" w:hAnsi="Times New Roman" w:cs="Times New Roman"/>
          <w:color w:val="000000" w:themeColor="text1"/>
          <w:sz w:val="24"/>
          <w:szCs w:val="24"/>
        </w:rPr>
        <w:t xml:space="preserve">; the name and address of the person responsible for the care of the </w:t>
      </w:r>
      <w:r w:rsidR="00E8322F" w:rsidRPr="004068D9">
        <w:rPr>
          <w:rFonts w:ascii="Times New Roman" w:hAnsi="Times New Roman" w:cs="Times New Roman"/>
          <w:color w:val="000000" w:themeColor="text1"/>
          <w:sz w:val="24"/>
          <w:szCs w:val="24"/>
        </w:rPr>
        <w:t>student</w:t>
      </w:r>
      <w:r w:rsidR="004B2EA5" w:rsidRPr="004068D9">
        <w:rPr>
          <w:rFonts w:ascii="Times New Roman" w:hAnsi="Times New Roman" w:cs="Times New Roman"/>
          <w:color w:val="000000" w:themeColor="text1"/>
          <w:sz w:val="24"/>
          <w:szCs w:val="24"/>
        </w:rPr>
        <w:t>;</w:t>
      </w:r>
      <w:r w:rsidRPr="004068D9">
        <w:rPr>
          <w:rFonts w:ascii="Times New Roman" w:hAnsi="Times New Roman" w:cs="Times New Roman"/>
          <w:color w:val="000000" w:themeColor="text1"/>
          <w:sz w:val="24"/>
          <w:szCs w:val="24"/>
        </w:rPr>
        <w:t xml:space="preserve"> and the facts requiring the report;</w:t>
      </w:r>
      <w:r w:rsidR="004B2EA5" w:rsidRPr="004068D9">
        <w:rPr>
          <w:rFonts w:ascii="Times New Roman" w:hAnsi="Times New Roman" w:cs="Times New Roman"/>
          <w:color w:val="000000" w:themeColor="text1"/>
          <w:sz w:val="24"/>
          <w:szCs w:val="24"/>
          <w:vertAlign w:val="superscript"/>
        </w:rPr>
        <w:t>7</w:t>
      </w:r>
      <w:r w:rsidR="005E399C" w:rsidRPr="004068D9">
        <w:rPr>
          <w:rFonts w:ascii="Times New Roman" w:hAnsi="Times New Roman" w:cs="Times New Roman"/>
          <w:color w:val="000000" w:themeColor="text1"/>
          <w:sz w:val="24"/>
          <w:szCs w:val="24"/>
          <w:vertAlign w:val="superscript"/>
        </w:rPr>
        <w:br/>
      </w:r>
    </w:p>
    <w:p w14:paraId="216B6185" w14:textId="20EA4EA4" w:rsidR="005E399C" w:rsidRPr="004068D9" w:rsidRDefault="00110A58" w:rsidP="005E399C">
      <w:pPr>
        <w:pStyle w:val="ListParagraph"/>
        <w:numPr>
          <w:ilvl w:val="0"/>
          <w:numId w:val="14"/>
        </w:numPr>
        <w:spacing w:before="240" w:after="0" w:line="240" w:lineRule="auto"/>
        <w:rPr>
          <w:rFonts w:ascii="Times New Roman" w:hAnsi="Times New Roman" w:cs="Times New Roman"/>
          <w:color w:val="000000" w:themeColor="text1"/>
          <w:sz w:val="24"/>
          <w:szCs w:val="24"/>
        </w:rPr>
      </w:pPr>
      <w:r w:rsidRPr="004068D9">
        <w:rPr>
          <w:rFonts w:ascii="Times New Roman" w:hAnsi="Times New Roman" w:cs="Times New Roman"/>
          <w:color w:val="000000" w:themeColor="text1"/>
          <w:sz w:val="24"/>
          <w:szCs w:val="24"/>
        </w:rPr>
        <w:t xml:space="preserve">When certain federal and state ofﬁcials need information </w:t>
      </w:r>
      <w:proofErr w:type="gramStart"/>
      <w:r w:rsidRPr="004068D9">
        <w:rPr>
          <w:rFonts w:ascii="Times New Roman" w:hAnsi="Times New Roman" w:cs="Times New Roman"/>
          <w:color w:val="000000" w:themeColor="text1"/>
          <w:sz w:val="24"/>
          <w:szCs w:val="24"/>
        </w:rPr>
        <w:t>in order</w:t>
      </w:r>
      <w:r w:rsidR="00A723CE" w:rsidRPr="004068D9">
        <w:rPr>
          <w:rFonts w:ascii="Times New Roman" w:hAnsi="Times New Roman" w:cs="Times New Roman"/>
          <w:color w:val="000000" w:themeColor="text1"/>
          <w:sz w:val="24"/>
          <w:szCs w:val="24"/>
        </w:rPr>
        <w:t xml:space="preserve"> to</w:t>
      </w:r>
      <w:proofErr w:type="gramEnd"/>
      <w:r w:rsidR="00A723CE" w:rsidRPr="004068D9">
        <w:rPr>
          <w:rFonts w:ascii="Times New Roman" w:hAnsi="Times New Roman" w:cs="Times New Roman"/>
          <w:color w:val="000000" w:themeColor="text1"/>
          <w:sz w:val="24"/>
          <w:szCs w:val="24"/>
        </w:rPr>
        <w:t xml:space="preserve"> audit or enforce legal con</w:t>
      </w:r>
      <w:r w:rsidRPr="004068D9">
        <w:rPr>
          <w:rFonts w:ascii="Times New Roman" w:hAnsi="Times New Roman" w:cs="Times New Roman"/>
          <w:color w:val="000000" w:themeColor="text1"/>
          <w:sz w:val="24"/>
          <w:szCs w:val="24"/>
        </w:rPr>
        <w:t>ditions related to federa</w:t>
      </w:r>
      <w:r w:rsidR="00ED3822" w:rsidRPr="004068D9">
        <w:rPr>
          <w:rFonts w:ascii="Times New Roman" w:hAnsi="Times New Roman" w:cs="Times New Roman"/>
          <w:color w:val="000000" w:themeColor="text1"/>
          <w:sz w:val="24"/>
          <w:szCs w:val="24"/>
        </w:rPr>
        <w:t>l- or state-</w:t>
      </w:r>
      <w:r w:rsidRPr="004068D9">
        <w:rPr>
          <w:rFonts w:ascii="Times New Roman" w:hAnsi="Times New Roman" w:cs="Times New Roman"/>
          <w:color w:val="000000" w:themeColor="text1"/>
          <w:sz w:val="24"/>
          <w:szCs w:val="24"/>
        </w:rPr>
        <w:t xml:space="preserve">supported education programs in the school </w:t>
      </w:r>
      <w:r w:rsidR="00E8322F" w:rsidRPr="004068D9">
        <w:rPr>
          <w:rFonts w:ascii="Times New Roman" w:hAnsi="Times New Roman" w:cs="Times New Roman"/>
          <w:color w:val="000000" w:themeColor="text1"/>
          <w:sz w:val="24"/>
          <w:szCs w:val="24"/>
        </w:rPr>
        <w:t>district</w:t>
      </w:r>
      <w:r w:rsidRPr="004068D9">
        <w:rPr>
          <w:rFonts w:ascii="Times New Roman" w:hAnsi="Times New Roman" w:cs="Times New Roman"/>
          <w:color w:val="000000" w:themeColor="text1"/>
          <w:sz w:val="24"/>
          <w:szCs w:val="24"/>
        </w:rPr>
        <w:t>;</w:t>
      </w:r>
      <w:r w:rsidR="004B2EA5" w:rsidRPr="004068D9">
        <w:rPr>
          <w:rFonts w:ascii="Times New Roman" w:hAnsi="Times New Roman" w:cs="Times New Roman"/>
          <w:color w:val="000000" w:themeColor="text1"/>
          <w:sz w:val="24"/>
          <w:szCs w:val="24"/>
          <w:vertAlign w:val="superscript"/>
        </w:rPr>
        <w:t>8</w:t>
      </w:r>
      <w:r w:rsidR="005E399C" w:rsidRPr="004068D9">
        <w:rPr>
          <w:rFonts w:ascii="Times New Roman" w:hAnsi="Times New Roman" w:cs="Times New Roman"/>
          <w:color w:val="000000" w:themeColor="text1"/>
          <w:sz w:val="24"/>
          <w:szCs w:val="24"/>
        </w:rPr>
        <w:br/>
      </w:r>
    </w:p>
    <w:p w14:paraId="2F8900F6" w14:textId="57D7AAB1" w:rsidR="005E399C" w:rsidRPr="004068D9" w:rsidRDefault="00110A58" w:rsidP="005E399C">
      <w:pPr>
        <w:pStyle w:val="ListParagraph"/>
        <w:numPr>
          <w:ilvl w:val="0"/>
          <w:numId w:val="14"/>
        </w:numPr>
        <w:spacing w:before="240" w:after="0" w:line="240" w:lineRule="auto"/>
        <w:rPr>
          <w:rFonts w:ascii="Times New Roman" w:hAnsi="Times New Roman" w:cs="Times New Roman"/>
          <w:color w:val="000000" w:themeColor="text1"/>
          <w:sz w:val="24"/>
          <w:szCs w:val="24"/>
        </w:rPr>
      </w:pPr>
      <w:r w:rsidRPr="004068D9">
        <w:rPr>
          <w:rFonts w:ascii="Times New Roman" w:hAnsi="Times New Roman" w:cs="Times New Roman"/>
          <w:color w:val="000000" w:themeColor="text1"/>
          <w:sz w:val="24"/>
          <w:szCs w:val="24"/>
        </w:rPr>
        <w:t xml:space="preserve">When the school </w:t>
      </w:r>
      <w:r w:rsidR="00E8322F" w:rsidRPr="004068D9">
        <w:rPr>
          <w:rFonts w:ascii="Times New Roman" w:hAnsi="Times New Roman" w:cs="Times New Roman"/>
          <w:color w:val="000000" w:themeColor="text1"/>
          <w:sz w:val="24"/>
          <w:szCs w:val="24"/>
        </w:rPr>
        <w:t>district</w:t>
      </w:r>
      <w:r w:rsidRPr="004068D9">
        <w:rPr>
          <w:rFonts w:ascii="Times New Roman" w:hAnsi="Times New Roman" w:cs="Times New Roman"/>
          <w:color w:val="000000" w:themeColor="text1"/>
          <w:sz w:val="24"/>
          <w:szCs w:val="24"/>
        </w:rPr>
        <w:t xml:space="preserve"> has entered into a contract for an organization to conduct scientiﬁc research on the </w:t>
      </w:r>
      <w:r w:rsidR="00CE7E68" w:rsidRPr="004068D9">
        <w:rPr>
          <w:rFonts w:ascii="Times New Roman" w:hAnsi="Times New Roman" w:cs="Times New Roman"/>
          <w:color w:val="000000" w:themeColor="text1"/>
          <w:sz w:val="24"/>
          <w:szCs w:val="24"/>
        </w:rPr>
        <w:t>school district</w:t>
      </w:r>
      <w:r w:rsidRPr="004068D9">
        <w:rPr>
          <w:rFonts w:ascii="Times New Roman" w:hAnsi="Times New Roman" w:cs="Times New Roman"/>
          <w:color w:val="000000" w:themeColor="text1"/>
          <w:sz w:val="24"/>
          <w:szCs w:val="24"/>
        </w:rPr>
        <w:t>’s behalf to develop tests or improve instruction, provided that the studies are conducted in a manner which will not permit the</w:t>
      </w:r>
      <w:r w:rsidR="00460D65" w:rsidRPr="004068D9">
        <w:rPr>
          <w:rFonts w:ascii="Times New Roman" w:hAnsi="Times New Roman" w:cs="Times New Roman"/>
          <w:color w:val="000000" w:themeColor="text1"/>
          <w:sz w:val="24"/>
          <w:szCs w:val="24"/>
        </w:rPr>
        <w:t xml:space="preserve"> disclosure of</w:t>
      </w:r>
      <w:r w:rsidRPr="004068D9">
        <w:rPr>
          <w:rFonts w:ascii="Times New Roman" w:hAnsi="Times New Roman" w:cs="Times New Roman"/>
          <w:color w:val="000000" w:themeColor="text1"/>
          <w:sz w:val="24"/>
          <w:szCs w:val="24"/>
        </w:rPr>
        <w:t xml:space="preserve"> personal identiﬁcation of students and their parent</w:t>
      </w:r>
      <w:r w:rsidR="00E8322F" w:rsidRPr="004068D9">
        <w:rPr>
          <w:rFonts w:ascii="Times New Roman" w:hAnsi="Times New Roman" w:cs="Times New Roman"/>
          <w:color w:val="000000" w:themeColor="text1"/>
          <w:sz w:val="24"/>
          <w:szCs w:val="24"/>
        </w:rPr>
        <w:t>(</w:t>
      </w:r>
      <w:r w:rsidRPr="004068D9">
        <w:rPr>
          <w:rFonts w:ascii="Times New Roman" w:hAnsi="Times New Roman" w:cs="Times New Roman"/>
          <w:color w:val="000000" w:themeColor="text1"/>
          <w:sz w:val="24"/>
          <w:szCs w:val="24"/>
        </w:rPr>
        <w:t>s</w:t>
      </w:r>
      <w:r w:rsidR="00E8322F" w:rsidRPr="004068D9">
        <w:rPr>
          <w:rFonts w:ascii="Times New Roman" w:hAnsi="Times New Roman" w:cs="Times New Roman"/>
          <w:color w:val="000000" w:themeColor="text1"/>
          <w:sz w:val="24"/>
          <w:szCs w:val="24"/>
        </w:rPr>
        <w:t>)/guardian(s)</w:t>
      </w:r>
      <w:r w:rsidRPr="004068D9">
        <w:rPr>
          <w:rFonts w:ascii="Times New Roman" w:hAnsi="Times New Roman" w:cs="Times New Roman"/>
          <w:color w:val="000000" w:themeColor="text1"/>
          <w:sz w:val="24"/>
          <w:szCs w:val="24"/>
        </w:rPr>
        <w:t xml:space="preserve"> by individuals other than </w:t>
      </w:r>
      <w:r w:rsidR="00460D65" w:rsidRPr="004068D9">
        <w:rPr>
          <w:rFonts w:ascii="Times New Roman" w:hAnsi="Times New Roman" w:cs="Times New Roman"/>
          <w:color w:val="000000" w:themeColor="text1"/>
          <w:sz w:val="24"/>
          <w:szCs w:val="24"/>
        </w:rPr>
        <w:t xml:space="preserve">to </w:t>
      </w:r>
      <w:r w:rsidRPr="004068D9">
        <w:rPr>
          <w:rFonts w:ascii="Times New Roman" w:hAnsi="Times New Roman" w:cs="Times New Roman"/>
          <w:color w:val="000000" w:themeColor="text1"/>
          <w:sz w:val="24"/>
          <w:szCs w:val="24"/>
        </w:rPr>
        <w:t>representatives of the organization</w:t>
      </w:r>
      <w:r w:rsidR="00E8322F" w:rsidRPr="004068D9">
        <w:rPr>
          <w:rFonts w:ascii="Times New Roman" w:hAnsi="Times New Roman" w:cs="Times New Roman"/>
          <w:color w:val="000000" w:themeColor="text1"/>
          <w:sz w:val="24"/>
          <w:szCs w:val="24"/>
        </w:rPr>
        <w:t>,</w:t>
      </w:r>
      <w:r w:rsidRPr="004068D9">
        <w:rPr>
          <w:rFonts w:ascii="Times New Roman" w:hAnsi="Times New Roman" w:cs="Times New Roman"/>
          <w:color w:val="000000" w:themeColor="text1"/>
          <w:sz w:val="24"/>
          <w:szCs w:val="24"/>
        </w:rPr>
        <w:t xml:space="preserve"> and</w:t>
      </w:r>
      <w:r w:rsidR="00460D65" w:rsidRPr="004068D9">
        <w:rPr>
          <w:rFonts w:ascii="Times New Roman" w:hAnsi="Times New Roman" w:cs="Times New Roman"/>
          <w:color w:val="000000" w:themeColor="text1"/>
          <w:sz w:val="24"/>
          <w:szCs w:val="24"/>
        </w:rPr>
        <w:t xml:space="preserve"> that</w:t>
      </w:r>
      <w:r w:rsidRPr="004068D9">
        <w:rPr>
          <w:rFonts w:ascii="Times New Roman" w:hAnsi="Times New Roman" w:cs="Times New Roman"/>
          <w:color w:val="000000" w:themeColor="text1"/>
          <w:sz w:val="24"/>
          <w:szCs w:val="24"/>
        </w:rPr>
        <w:t xml:space="preserve"> the information will be destroyed when no longer needed for the purpose for which the study was conducted;</w:t>
      </w:r>
      <w:r w:rsidR="004B2EA5" w:rsidRPr="004068D9">
        <w:rPr>
          <w:rFonts w:ascii="Times New Roman" w:hAnsi="Times New Roman" w:cs="Times New Roman"/>
          <w:color w:val="000000" w:themeColor="text1"/>
          <w:sz w:val="24"/>
          <w:szCs w:val="24"/>
          <w:vertAlign w:val="superscript"/>
        </w:rPr>
        <w:t>9</w:t>
      </w:r>
      <w:r w:rsidR="005E399C" w:rsidRPr="004068D9">
        <w:rPr>
          <w:rFonts w:ascii="Times New Roman" w:hAnsi="Times New Roman" w:cs="Times New Roman"/>
          <w:color w:val="000000" w:themeColor="text1"/>
          <w:sz w:val="24"/>
          <w:szCs w:val="24"/>
        </w:rPr>
        <w:br/>
      </w:r>
    </w:p>
    <w:p w14:paraId="35F6A872" w14:textId="51088E21" w:rsidR="005E399C" w:rsidRPr="004068D9" w:rsidRDefault="00110A58" w:rsidP="005E399C">
      <w:pPr>
        <w:pStyle w:val="ListParagraph"/>
        <w:numPr>
          <w:ilvl w:val="0"/>
          <w:numId w:val="14"/>
        </w:numPr>
        <w:spacing w:before="240" w:after="0" w:line="240" w:lineRule="auto"/>
        <w:rPr>
          <w:rFonts w:ascii="Times New Roman" w:hAnsi="Times New Roman" w:cs="Times New Roman"/>
          <w:color w:val="000000" w:themeColor="text1"/>
          <w:sz w:val="24"/>
          <w:szCs w:val="24"/>
        </w:rPr>
      </w:pPr>
      <w:r w:rsidRPr="004068D9">
        <w:rPr>
          <w:rFonts w:ascii="Times New Roman" w:hAnsi="Times New Roman" w:cs="Times New Roman"/>
          <w:color w:val="000000" w:themeColor="text1"/>
          <w:sz w:val="24"/>
          <w:szCs w:val="24"/>
        </w:rPr>
        <w:t>To appropriate ofﬁcials if the parent(s)</w:t>
      </w:r>
      <w:r w:rsidR="00E8322F" w:rsidRPr="004068D9">
        <w:rPr>
          <w:rFonts w:ascii="Times New Roman" w:hAnsi="Times New Roman" w:cs="Times New Roman"/>
          <w:color w:val="000000" w:themeColor="text1"/>
          <w:sz w:val="24"/>
          <w:szCs w:val="24"/>
        </w:rPr>
        <w:t>/guardian(s)</w:t>
      </w:r>
      <w:r w:rsidRPr="004068D9">
        <w:rPr>
          <w:rFonts w:ascii="Times New Roman" w:hAnsi="Times New Roman" w:cs="Times New Roman"/>
          <w:color w:val="000000" w:themeColor="text1"/>
          <w:sz w:val="24"/>
          <w:szCs w:val="24"/>
        </w:rPr>
        <w:t xml:space="preserve"> claim the student as a dependent as deﬁned by the Internal Revenue Code;</w:t>
      </w:r>
      <w:r w:rsidR="004B2EA5" w:rsidRPr="004068D9">
        <w:rPr>
          <w:rFonts w:ascii="Times New Roman" w:hAnsi="Times New Roman" w:cs="Times New Roman"/>
          <w:color w:val="000000" w:themeColor="text1"/>
          <w:sz w:val="24"/>
          <w:szCs w:val="24"/>
          <w:vertAlign w:val="superscript"/>
        </w:rPr>
        <w:t>10</w:t>
      </w:r>
      <w:r w:rsidR="005E399C" w:rsidRPr="004068D9">
        <w:rPr>
          <w:rFonts w:ascii="Times New Roman" w:hAnsi="Times New Roman" w:cs="Times New Roman"/>
          <w:color w:val="000000" w:themeColor="text1"/>
          <w:sz w:val="24"/>
          <w:szCs w:val="24"/>
        </w:rPr>
        <w:br/>
      </w:r>
    </w:p>
    <w:p w14:paraId="52A8F767" w14:textId="77777777" w:rsidR="005E399C" w:rsidRPr="004068D9" w:rsidRDefault="00110A58" w:rsidP="005E399C">
      <w:pPr>
        <w:pStyle w:val="ListParagraph"/>
        <w:numPr>
          <w:ilvl w:val="0"/>
          <w:numId w:val="14"/>
        </w:numPr>
        <w:spacing w:before="240" w:after="0" w:line="240" w:lineRule="auto"/>
        <w:rPr>
          <w:rFonts w:ascii="Times New Roman" w:hAnsi="Times New Roman" w:cs="Times New Roman"/>
          <w:color w:val="000000" w:themeColor="text1"/>
          <w:sz w:val="24"/>
          <w:szCs w:val="24"/>
        </w:rPr>
      </w:pPr>
      <w:r w:rsidRPr="004068D9">
        <w:rPr>
          <w:rFonts w:ascii="Times New Roman" w:hAnsi="Times New Roman" w:cs="Times New Roman"/>
          <w:color w:val="000000" w:themeColor="text1"/>
          <w:sz w:val="24"/>
          <w:szCs w:val="24"/>
        </w:rPr>
        <w:t>To accrediting organizations to carry out their accrediting functions;</w:t>
      </w:r>
      <w:r w:rsidR="004B2EA5" w:rsidRPr="004068D9">
        <w:rPr>
          <w:rFonts w:ascii="Times New Roman" w:hAnsi="Times New Roman" w:cs="Times New Roman"/>
          <w:color w:val="000000" w:themeColor="text1"/>
          <w:sz w:val="24"/>
          <w:szCs w:val="24"/>
          <w:vertAlign w:val="superscript"/>
        </w:rPr>
        <w:t>11</w:t>
      </w:r>
      <w:r w:rsidR="005E399C" w:rsidRPr="004068D9">
        <w:rPr>
          <w:rFonts w:ascii="Times New Roman" w:hAnsi="Times New Roman" w:cs="Times New Roman"/>
          <w:color w:val="000000" w:themeColor="text1"/>
          <w:sz w:val="24"/>
          <w:szCs w:val="24"/>
        </w:rPr>
        <w:br/>
      </w:r>
    </w:p>
    <w:p w14:paraId="37280A07" w14:textId="3A5E09A3" w:rsidR="005E399C" w:rsidRPr="004068D9" w:rsidRDefault="00F330BA" w:rsidP="005E399C">
      <w:pPr>
        <w:pStyle w:val="ListParagraph"/>
        <w:numPr>
          <w:ilvl w:val="0"/>
          <w:numId w:val="14"/>
        </w:numPr>
        <w:spacing w:before="240" w:after="0" w:line="240" w:lineRule="auto"/>
        <w:rPr>
          <w:rFonts w:ascii="Times New Roman" w:hAnsi="Times New Roman" w:cs="Times New Roman"/>
          <w:color w:val="000000" w:themeColor="text1"/>
          <w:sz w:val="24"/>
          <w:szCs w:val="24"/>
        </w:rPr>
      </w:pPr>
      <w:r w:rsidRPr="004068D9">
        <w:rPr>
          <w:rFonts w:ascii="Times New Roman" w:hAnsi="Times New Roman" w:cs="Times New Roman"/>
          <w:color w:val="FF0000"/>
          <w:sz w:val="24"/>
          <w:szCs w:val="24"/>
        </w:rPr>
        <w:t>To officials of another school, school system, or postsecondary institution</w:t>
      </w:r>
      <w:r w:rsidRPr="004068D9">
        <w:rPr>
          <w:rFonts w:ascii="Times New Roman" w:hAnsi="Times New Roman" w:cs="Times New Roman"/>
          <w:color w:val="000000" w:themeColor="text1"/>
          <w:sz w:val="24"/>
          <w:szCs w:val="24"/>
        </w:rPr>
        <w:t xml:space="preserve"> w</w:t>
      </w:r>
      <w:r w:rsidR="00110A58" w:rsidRPr="004068D9">
        <w:rPr>
          <w:rFonts w:ascii="Times New Roman" w:hAnsi="Times New Roman" w:cs="Times New Roman"/>
          <w:color w:val="000000" w:themeColor="text1"/>
          <w:sz w:val="24"/>
          <w:szCs w:val="24"/>
        </w:rPr>
        <w:t xml:space="preserve">hen a student seeks or intends to enroll in another school district or a postsecondary </w:t>
      </w:r>
      <w:r w:rsidRPr="004068D9">
        <w:rPr>
          <w:rFonts w:ascii="Times New Roman" w:hAnsi="Times New Roman" w:cs="Times New Roman"/>
          <w:color w:val="FF0000"/>
          <w:sz w:val="24"/>
          <w:szCs w:val="24"/>
        </w:rPr>
        <w:t>institution</w:t>
      </w:r>
      <w:r w:rsidR="00110A58" w:rsidRPr="004068D9">
        <w:rPr>
          <w:rFonts w:ascii="Times New Roman" w:hAnsi="Times New Roman" w:cs="Times New Roman"/>
          <w:color w:val="FF0000"/>
          <w:sz w:val="24"/>
          <w:szCs w:val="24"/>
        </w:rPr>
        <w:t xml:space="preserve">.  </w:t>
      </w:r>
      <w:r w:rsidR="00110A58" w:rsidRPr="004068D9">
        <w:rPr>
          <w:rFonts w:ascii="Times New Roman" w:hAnsi="Times New Roman" w:cs="Times New Roman"/>
          <w:color w:val="000000" w:themeColor="text1"/>
          <w:sz w:val="24"/>
          <w:szCs w:val="24"/>
        </w:rPr>
        <w:t>Parent(s)</w:t>
      </w:r>
      <w:r w:rsidR="00E8322F" w:rsidRPr="004068D9">
        <w:rPr>
          <w:rFonts w:ascii="Times New Roman" w:hAnsi="Times New Roman" w:cs="Times New Roman"/>
          <w:color w:val="000000" w:themeColor="text1"/>
          <w:sz w:val="24"/>
          <w:szCs w:val="24"/>
        </w:rPr>
        <w:t>/guardian(s)</w:t>
      </w:r>
      <w:r w:rsidR="00110A58" w:rsidRPr="004068D9">
        <w:rPr>
          <w:rFonts w:ascii="Times New Roman" w:hAnsi="Times New Roman" w:cs="Times New Roman"/>
          <w:color w:val="000000" w:themeColor="text1"/>
          <w:sz w:val="24"/>
          <w:szCs w:val="24"/>
        </w:rPr>
        <w:t xml:space="preserve"> of </w:t>
      </w:r>
      <w:r w:rsidRPr="004068D9">
        <w:rPr>
          <w:rFonts w:ascii="Times New Roman" w:hAnsi="Times New Roman" w:cs="Times New Roman"/>
          <w:color w:val="000000" w:themeColor="text1"/>
          <w:sz w:val="24"/>
          <w:szCs w:val="24"/>
        </w:rPr>
        <w:t xml:space="preserve">the </w:t>
      </w:r>
      <w:r w:rsidR="00110A58" w:rsidRPr="004068D9">
        <w:rPr>
          <w:rFonts w:ascii="Times New Roman" w:hAnsi="Times New Roman" w:cs="Times New Roman"/>
          <w:color w:val="000000" w:themeColor="text1"/>
          <w:sz w:val="24"/>
          <w:szCs w:val="24"/>
        </w:rPr>
        <w:t>student</w:t>
      </w:r>
      <w:r w:rsidRPr="004068D9">
        <w:rPr>
          <w:rFonts w:ascii="Times New Roman" w:hAnsi="Times New Roman" w:cs="Times New Roman"/>
          <w:color w:val="000000" w:themeColor="text1"/>
          <w:sz w:val="24"/>
          <w:szCs w:val="24"/>
        </w:rPr>
        <w:t xml:space="preserve"> </w:t>
      </w:r>
      <w:r w:rsidRPr="004068D9">
        <w:rPr>
          <w:rFonts w:ascii="Times New Roman" w:hAnsi="Times New Roman" w:cs="Times New Roman"/>
          <w:color w:val="FF0000"/>
          <w:sz w:val="24"/>
          <w:szCs w:val="24"/>
        </w:rPr>
        <w:t xml:space="preserve">shall be notified of the transfer </w:t>
      </w:r>
      <w:r w:rsidRPr="004068D9">
        <w:rPr>
          <w:rFonts w:ascii="Times New Roman" w:hAnsi="Times New Roman" w:cs="Times New Roman"/>
          <w:color w:val="000000" w:themeColor="text1"/>
          <w:sz w:val="24"/>
          <w:szCs w:val="24"/>
        </w:rPr>
        <w:t>and</w:t>
      </w:r>
      <w:r w:rsidRPr="004068D9">
        <w:rPr>
          <w:rFonts w:ascii="Times New Roman" w:hAnsi="Times New Roman" w:cs="Times New Roman"/>
          <w:color w:val="FF0000"/>
          <w:sz w:val="24"/>
          <w:szCs w:val="24"/>
        </w:rPr>
        <w:t xml:space="preserve"> shall</w:t>
      </w:r>
      <w:r w:rsidR="00110A58" w:rsidRPr="004068D9">
        <w:rPr>
          <w:rFonts w:ascii="Times New Roman" w:hAnsi="Times New Roman" w:cs="Times New Roman"/>
          <w:color w:val="FF0000"/>
          <w:sz w:val="24"/>
          <w:szCs w:val="24"/>
        </w:rPr>
        <w:t xml:space="preserve"> </w:t>
      </w:r>
      <w:r w:rsidR="00110A58" w:rsidRPr="004068D9">
        <w:rPr>
          <w:rFonts w:ascii="Times New Roman" w:hAnsi="Times New Roman" w:cs="Times New Roman"/>
          <w:color w:val="000000" w:themeColor="text1"/>
          <w:sz w:val="24"/>
          <w:szCs w:val="24"/>
        </w:rPr>
        <w:t xml:space="preserve">have </w:t>
      </w:r>
      <w:r w:rsidRPr="004068D9">
        <w:rPr>
          <w:rFonts w:ascii="Times New Roman" w:hAnsi="Times New Roman" w:cs="Times New Roman"/>
          <w:color w:val="000000" w:themeColor="text1"/>
          <w:sz w:val="24"/>
          <w:szCs w:val="24"/>
        </w:rPr>
        <w:t>the</w:t>
      </w:r>
      <w:r w:rsidR="00110A58" w:rsidRPr="004068D9">
        <w:rPr>
          <w:rFonts w:ascii="Times New Roman" w:hAnsi="Times New Roman" w:cs="Times New Roman"/>
          <w:color w:val="000000" w:themeColor="text1"/>
          <w:sz w:val="24"/>
          <w:szCs w:val="24"/>
        </w:rPr>
        <w:t xml:space="preserve"> right to obtain copies of </w:t>
      </w:r>
      <w:r w:rsidRPr="004068D9">
        <w:rPr>
          <w:rFonts w:ascii="Times New Roman" w:hAnsi="Times New Roman" w:cs="Times New Roman"/>
          <w:color w:val="000000" w:themeColor="text1"/>
          <w:sz w:val="24"/>
          <w:szCs w:val="24"/>
        </w:rPr>
        <w:t xml:space="preserve">the </w:t>
      </w:r>
      <w:r w:rsidR="00110A58" w:rsidRPr="004068D9">
        <w:rPr>
          <w:rFonts w:ascii="Times New Roman" w:hAnsi="Times New Roman" w:cs="Times New Roman"/>
          <w:color w:val="000000" w:themeColor="text1"/>
          <w:sz w:val="24"/>
          <w:szCs w:val="24"/>
        </w:rPr>
        <w:t>record transferred</w:t>
      </w:r>
      <w:r w:rsidRPr="004068D9">
        <w:rPr>
          <w:rFonts w:ascii="Times New Roman" w:hAnsi="Times New Roman" w:cs="Times New Roman"/>
          <w:color w:val="000000" w:themeColor="text1"/>
          <w:sz w:val="24"/>
          <w:szCs w:val="24"/>
        </w:rPr>
        <w:t xml:space="preserve"> </w:t>
      </w:r>
      <w:r w:rsidRPr="004068D9">
        <w:rPr>
          <w:rFonts w:ascii="Times New Roman" w:hAnsi="Times New Roman" w:cs="Times New Roman"/>
          <w:color w:val="FF0000"/>
          <w:sz w:val="24"/>
          <w:szCs w:val="24"/>
        </w:rPr>
        <w:t>as well as an opportunity to challenge the content of the record</w:t>
      </w:r>
      <w:r w:rsidR="00110A58" w:rsidRPr="004068D9">
        <w:rPr>
          <w:rFonts w:ascii="Times New Roman" w:hAnsi="Times New Roman" w:cs="Times New Roman"/>
          <w:color w:val="FF0000"/>
          <w:sz w:val="24"/>
          <w:szCs w:val="24"/>
        </w:rPr>
        <w:t>;</w:t>
      </w:r>
      <w:r w:rsidR="004B2EA5" w:rsidRPr="004068D9">
        <w:rPr>
          <w:rFonts w:ascii="Times New Roman" w:hAnsi="Times New Roman" w:cs="Times New Roman"/>
          <w:color w:val="FF0000"/>
          <w:sz w:val="24"/>
          <w:szCs w:val="24"/>
          <w:vertAlign w:val="superscript"/>
        </w:rPr>
        <w:t>12</w:t>
      </w:r>
      <w:r w:rsidR="005E399C" w:rsidRPr="004068D9">
        <w:rPr>
          <w:rFonts w:ascii="Times New Roman" w:hAnsi="Times New Roman" w:cs="Times New Roman"/>
          <w:color w:val="000000" w:themeColor="text1"/>
          <w:sz w:val="24"/>
          <w:szCs w:val="24"/>
        </w:rPr>
        <w:br/>
      </w:r>
    </w:p>
    <w:p w14:paraId="16157FB1" w14:textId="71A895E6" w:rsidR="005E399C" w:rsidRPr="004068D9" w:rsidRDefault="00110A58" w:rsidP="005E399C">
      <w:pPr>
        <w:pStyle w:val="ListParagraph"/>
        <w:numPr>
          <w:ilvl w:val="0"/>
          <w:numId w:val="14"/>
        </w:numPr>
        <w:spacing w:before="240" w:after="0" w:line="240" w:lineRule="auto"/>
        <w:rPr>
          <w:rFonts w:ascii="Times New Roman" w:hAnsi="Times New Roman" w:cs="Times New Roman"/>
          <w:color w:val="FF0000"/>
          <w:sz w:val="24"/>
          <w:szCs w:val="24"/>
        </w:rPr>
      </w:pPr>
      <w:r w:rsidRPr="004068D9">
        <w:rPr>
          <w:rFonts w:ascii="Times New Roman" w:hAnsi="Times New Roman" w:cs="Times New Roman"/>
          <w:color w:val="000000" w:themeColor="text1"/>
          <w:sz w:val="24"/>
          <w:szCs w:val="24"/>
        </w:rPr>
        <w:t xml:space="preserve">To ﬁnancial institutions or government agencies that provide or may provide ﬁnancial aid to a student </w:t>
      </w:r>
      <w:proofErr w:type="gramStart"/>
      <w:r w:rsidRPr="004068D9">
        <w:rPr>
          <w:rFonts w:ascii="Times New Roman" w:hAnsi="Times New Roman" w:cs="Times New Roman"/>
          <w:color w:val="000000" w:themeColor="text1"/>
          <w:sz w:val="24"/>
          <w:szCs w:val="24"/>
        </w:rPr>
        <w:t>in order to</w:t>
      </w:r>
      <w:proofErr w:type="gramEnd"/>
      <w:r w:rsidRPr="004068D9">
        <w:rPr>
          <w:rFonts w:ascii="Times New Roman" w:hAnsi="Times New Roman" w:cs="Times New Roman"/>
          <w:color w:val="000000" w:themeColor="text1"/>
          <w:sz w:val="24"/>
          <w:szCs w:val="24"/>
        </w:rPr>
        <w:t xml:space="preserve"> establish eligibility, to determine the amount of ﬁnancial aid, to establish conditions for the receipt of ﬁnancial aid, and to </w:t>
      </w:r>
      <w:r w:rsidR="005E399C" w:rsidRPr="004068D9">
        <w:rPr>
          <w:rFonts w:ascii="Times New Roman" w:hAnsi="Times New Roman" w:cs="Times New Roman"/>
          <w:color w:val="000000" w:themeColor="text1"/>
          <w:sz w:val="24"/>
          <w:szCs w:val="24"/>
        </w:rPr>
        <w:t>enforce ﬁnancial aid agreements;</w:t>
      </w:r>
      <w:r w:rsidR="004B2EA5" w:rsidRPr="004068D9">
        <w:rPr>
          <w:rFonts w:ascii="Times New Roman" w:hAnsi="Times New Roman" w:cs="Times New Roman"/>
          <w:color w:val="000000" w:themeColor="text1"/>
          <w:sz w:val="24"/>
          <w:szCs w:val="24"/>
          <w:vertAlign w:val="superscript"/>
        </w:rPr>
        <w:t>13</w:t>
      </w:r>
      <w:r w:rsidR="005E399C" w:rsidRPr="004068D9">
        <w:rPr>
          <w:rFonts w:ascii="Times New Roman" w:hAnsi="Times New Roman" w:cs="Times New Roman"/>
          <w:color w:val="FF0000"/>
          <w:sz w:val="24"/>
          <w:szCs w:val="24"/>
        </w:rPr>
        <w:br/>
      </w:r>
    </w:p>
    <w:p w14:paraId="51D07846" w14:textId="358C9B6B" w:rsidR="005E399C" w:rsidRPr="004068D9" w:rsidRDefault="00110A58" w:rsidP="005E399C">
      <w:pPr>
        <w:pStyle w:val="ListParagraph"/>
        <w:numPr>
          <w:ilvl w:val="0"/>
          <w:numId w:val="14"/>
        </w:numPr>
        <w:spacing w:before="240" w:after="0" w:line="240" w:lineRule="auto"/>
        <w:rPr>
          <w:rFonts w:ascii="Times New Roman" w:hAnsi="Times New Roman" w:cs="Times New Roman"/>
          <w:color w:val="FF0000"/>
          <w:sz w:val="24"/>
          <w:szCs w:val="24"/>
        </w:rPr>
      </w:pPr>
      <w:r w:rsidRPr="004068D9">
        <w:rPr>
          <w:rFonts w:ascii="Times New Roman" w:hAnsi="Times New Roman" w:cs="Times New Roman"/>
          <w:color w:val="FF0000"/>
          <w:sz w:val="24"/>
          <w:szCs w:val="24"/>
        </w:rPr>
        <w:t xml:space="preserve">To </w:t>
      </w:r>
      <w:r w:rsidR="00460D65" w:rsidRPr="004068D9">
        <w:rPr>
          <w:rFonts w:ascii="Times New Roman" w:hAnsi="Times New Roman" w:cs="Times New Roman"/>
          <w:color w:val="FF0000"/>
          <w:sz w:val="24"/>
          <w:szCs w:val="24"/>
        </w:rPr>
        <w:t xml:space="preserve">the appropriate officials in connection with </w:t>
      </w:r>
      <w:r w:rsidRPr="004068D9">
        <w:rPr>
          <w:rFonts w:ascii="Times New Roman" w:hAnsi="Times New Roman" w:cs="Times New Roman"/>
          <w:color w:val="FF0000"/>
          <w:sz w:val="24"/>
          <w:szCs w:val="24"/>
        </w:rPr>
        <w:t xml:space="preserve">a health or safety emergency </w:t>
      </w:r>
      <w:r w:rsidR="00460D65" w:rsidRPr="004068D9">
        <w:rPr>
          <w:rFonts w:ascii="Times New Roman" w:hAnsi="Times New Roman" w:cs="Times New Roman"/>
          <w:color w:val="FF0000"/>
          <w:sz w:val="24"/>
          <w:szCs w:val="24"/>
        </w:rPr>
        <w:t>if knowledge of the information is necessary to protect the health or safety of the student or others</w:t>
      </w:r>
      <w:r w:rsidR="005E399C" w:rsidRPr="004068D9">
        <w:rPr>
          <w:rFonts w:ascii="Times New Roman" w:hAnsi="Times New Roman" w:cs="Times New Roman"/>
          <w:color w:val="FF0000"/>
          <w:sz w:val="24"/>
          <w:szCs w:val="24"/>
        </w:rPr>
        <w:t>;</w:t>
      </w:r>
      <w:r w:rsidR="004B2EA5" w:rsidRPr="004068D9">
        <w:rPr>
          <w:rFonts w:ascii="Times New Roman" w:hAnsi="Times New Roman" w:cs="Times New Roman"/>
          <w:color w:val="FF0000"/>
          <w:sz w:val="24"/>
          <w:szCs w:val="24"/>
          <w:vertAlign w:val="superscript"/>
        </w:rPr>
        <w:t>14</w:t>
      </w:r>
      <w:r w:rsidR="005E399C" w:rsidRPr="004068D9">
        <w:rPr>
          <w:rFonts w:ascii="Times New Roman" w:hAnsi="Times New Roman" w:cs="Times New Roman"/>
          <w:color w:val="000000" w:themeColor="text1"/>
          <w:sz w:val="24"/>
          <w:szCs w:val="24"/>
        </w:rPr>
        <w:br/>
      </w:r>
    </w:p>
    <w:p w14:paraId="45A30081" w14:textId="6E331E90" w:rsidR="005E399C" w:rsidRPr="004068D9" w:rsidRDefault="00110A58" w:rsidP="005E399C">
      <w:pPr>
        <w:pStyle w:val="ListParagraph"/>
        <w:numPr>
          <w:ilvl w:val="0"/>
          <w:numId w:val="14"/>
        </w:numPr>
        <w:spacing w:before="240" w:after="0" w:line="240" w:lineRule="auto"/>
        <w:rPr>
          <w:rFonts w:ascii="Times New Roman" w:hAnsi="Times New Roman" w:cs="Times New Roman"/>
          <w:color w:val="FF0000"/>
          <w:sz w:val="24"/>
          <w:szCs w:val="24"/>
        </w:rPr>
      </w:pPr>
      <w:r w:rsidRPr="004068D9">
        <w:rPr>
          <w:rFonts w:ascii="Times New Roman" w:hAnsi="Times New Roman" w:cs="Times New Roman"/>
          <w:color w:val="000000" w:themeColor="text1"/>
          <w:sz w:val="24"/>
          <w:szCs w:val="24"/>
        </w:rPr>
        <w:t>To the Attorney General</w:t>
      </w:r>
      <w:r w:rsidR="00E8322F" w:rsidRPr="004068D9">
        <w:rPr>
          <w:rFonts w:ascii="Times New Roman" w:hAnsi="Times New Roman" w:cs="Times New Roman"/>
          <w:color w:val="000000" w:themeColor="text1"/>
          <w:sz w:val="24"/>
          <w:szCs w:val="24"/>
        </w:rPr>
        <w:t>/</w:t>
      </w:r>
      <w:r w:rsidRPr="004068D9">
        <w:rPr>
          <w:rFonts w:ascii="Times New Roman" w:hAnsi="Times New Roman" w:cs="Times New Roman"/>
          <w:color w:val="000000" w:themeColor="text1"/>
          <w:sz w:val="24"/>
          <w:szCs w:val="24"/>
        </w:rPr>
        <w:t>designee for ofﬁcial purposes r</w:t>
      </w:r>
      <w:r w:rsidR="007F1FE4" w:rsidRPr="004068D9">
        <w:rPr>
          <w:rFonts w:ascii="Times New Roman" w:hAnsi="Times New Roman" w:cs="Times New Roman"/>
          <w:color w:val="000000" w:themeColor="text1"/>
          <w:sz w:val="24"/>
          <w:szCs w:val="24"/>
        </w:rPr>
        <w:t xml:space="preserve">elated to the investigation or </w:t>
      </w:r>
      <w:r w:rsidRPr="004068D9">
        <w:rPr>
          <w:rFonts w:ascii="Times New Roman" w:hAnsi="Times New Roman" w:cs="Times New Roman"/>
          <w:color w:val="000000" w:themeColor="text1"/>
          <w:sz w:val="24"/>
          <w:szCs w:val="24"/>
        </w:rPr>
        <w:t>prosecution of an act of domestic or international terrorism. An educational agency that, in good faith, produces education records in accordance with an order shall not be liable to</w:t>
      </w:r>
      <w:r w:rsidR="005E399C" w:rsidRPr="004068D9">
        <w:rPr>
          <w:rFonts w:ascii="Times New Roman" w:hAnsi="Times New Roman" w:cs="Times New Roman"/>
          <w:color w:val="000000" w:themeColor="text1"/>
          <w:sz w:val="24"/>
          <w:szCs w:val="24"/>
        </w:rPr>
        <w:t xml:space="preserve"> any person for that production;</w:t>
      </w:r>
      <w:r w:rsidR="004B2EA5" w:rsidRPr="004068D9">
        <w:rPr>
          <w:rFonts w:ascii="Times New Roman" w:hAnsi="Times New Roman" w:cs="Times New Roman"/>
          <w:color w:val="000000" w:themeColor="text1"/>
          <w:sz w:val="24"/>
          <w:szCs w:val="24"/>
          <w:vertAlign w:val="superscript"/>
        </w:rPr>
        <w:t>15</w:t>
      </w:r>
      <w:r w:rsidR="005E399C" w:rsidRPr="004068D9">
        <w:rPr>
          <w:rFonts w:ascii="Times New Roman" w:hAnsi="Times New Roman" w:cs="Times New Roman"/>
          <w:color w:val="FF0000"/>
          <w:sz w:val="24"/>
          <w:szCs w:val="24"/>
          <w:vertAlign w:val="superscript"/>
        </w:rPr>
        <w:br/>
      </w:r>
    </w:p>
    <w:p w14:paraId="19571DFF" w14:textId="3A2875CC" w:rsidR="00110A58" w:rsidRPr="004068D9" w:rsidRDefault="00110A58" w:rsidP="005E399C">
      <w:pPr>
        <w:pStyle w:val="ListParagraph"/>
        <w:numPr>
          <w:ilvl w:val="0"/>
          <w:numId w:val="14"/>
        </w:numPr>
        <w:spacing w:before="240" w:after="0" w:line="240" w:lineRule="auto"/>
        <w:rPr>
          <w:rFonts w:ascii="Times New Roman" w:hAnsi="Times New Roman" w:cs="Times New Roman"/>
          <w:color w:val="FF0000"/>
          <w:sz w:val="24"/>
          <w:szCs w:val="24"/>
        </w:rPr>
      </w:pPr>
      <w:r w:rsidRPr="004068D9">
        <w:rPr>
          <w:rFonts w:ascii="Times New Roman" w:hAnsi="Times New Roman" w:cs="Times New Roman"/>
          <w:color w:val="000000" w:themeColor="text1"/>
          <w:sz w:val="24"/>
          <w:szCs w:val="24"/>
        </w:rPr>
        <w:t>To any agency caseworker or other representative of a state or local child welfare agency or tribal organization authorized to access the student's educational records when such agencies or organizations are legally responsible for the car</w:t>
      </w:r>
      <w:r w:rsidR="005E399C" w:rsidRPr="004068D9">
        <w:rPr>
          <w:rFonts w:ascii="Times New Roman" w:hAnsi="Times New Roman" w:cs="Times New Roman"/>
          <w:color w:val="000000" w:themeColor="text1"/>
          <w:sz w:val="24"/>
          <w:szCs w:val="24"/>
        </w:rPr>
        <w:t>e and protection of the student</w:t>
      </w:r>
      <w:r w:rsidR="00FF06E3" w:rsidRPr="004068D9">
        <w:rPr>
          <w:rFonts w:ascii="Times New Roman" w:hAnsi="Times New Roman" w:cs="Times New Roman"/>
          <w:color w:val="000000" w:themeColor="text1"/>
          <w:sz w:val="24"/>
          <w:szCs w:val="24"/>
        </w:rPr>
        <w:t>;</w:t>
      </w:r>
      <w:r w:rsidR="004B2EA5" w:rsidRPr="004068D9">
        <w:rPr>
          <w:rFonts w:ascii="Times New Roman" w:hAnsi="Times New Roman" w:cs="Times New Roman"/>
          <w:color w:val="000000" w:themeColor="text1"/>
          <w:sz w:val="24"/>
          <w:szCs w:val="24"/>
          <w:vertAlign w:val="superscript"/>
        </w:rPr>
        <w:t>16</w:t>
      </w:r>
      <w:r w:rsidR="00FF06E3" w:rsidRPr="004068D9">
        <w:rPr>
          <w:rFonts w:ascii="Times New Roman" w:hAnsi="Times New Roman" w:cs="Times New Roman"/>
          <w:color w:val="000000" w:themeColor="text1"/>
          <w:sz w:val="24"/>
          <w:szCs w:val="24"/>
          <w:vertAlign w:val="superscript"/>
        </w:rPr>
        <w:br/>
      </w:r>
    </w:p>
    <w:p w14:paraId="534EFAD1" w14:textId="7F1E8170" w:rsidR="00FF06E3" w:rsidRPr="004068D9" w:rsidRDefault="00FF06E3" w:rsidP="005E399C">
      <w:pPr>
        <w:pStyle w:val="ListParagraph"/>
        <w:numPr>
          <w:ilvl w:val="0"/>
          <w:numId w:val="14"/>
        </w:numPr>
        <w:spacing w:before="240" w:after="0" w:line="240" w:lineRule="auto"/>
        <w:rPr>
          <w:rFonts w:ascii="Times New Roman" w:hAnsi="Times New Roman" w:cs="Times New Roman"/>
          <w:color w:val="FF0000"/>
          <w:sz w:val="24"/>
          <w:szCs w:val="24"/>
        </w:rPr>
      </w:pPr>
      <w:r w:rsidRPr="004068D9">
        <w:rPr>
          <w:rFonts w:ascii="Times New Roman" w:hAnsi="Times New Roman" w:cs="Times New Roman"/>
          <w:color w:val="FF0000"/>
          <w:sz w:val="24"/>
          <w:szCs w:val="24"/>
        </w:rPr>
        <w:lastRenderedPageBreak/>
        <w:t>To the Secretary of Agriculture/designee for purposes of conducting program monitoring, evaluations, and performance measurements</w:t>
      </w:r>
      <w:r w:rsidR="001D7621" w:rsidRPr="004068D9">
        <w:rPr>
          <w:rFonts w:ascii="Times New Roman" w:hAnsi="Times New Roman" w:cs="Times New Roman"/>
          <w:color w:val="FF0000"/>
          <w:sz w:val="24"/>
          <w:szCs w:val="24"/>
        </w:rPr>
        <w:t xml:space="preserve">, provided that the </w:t>
      </w:r>
      <w:r w:rsidR="00D86663" w:rsidRPr="004068D9">
        <w:rPr>
          <w:rFonts w:ascii="Times New Roman" w:hAnsi="Times New Roman" w:cs="Times New Roman"/>
          <w:color w:val="FF0000"/>
          <w:sz w:val="24"/>
          <w:szCs w:val="24"/>
        </w:rPr>
        <w:t xml:space="preserve">data collected will be </w:t>
      </w:r>
      <w:r w:rsidR="00ED3822" w:rsidRPr="004068D9">
        <w:rPr>
          <w:rFonts w:ascii="Times New Roman" w:hAnsi="Times New Roman" w:cs="Times New Roman"/>
          <w:color w:val="FF0000"/>
          <w:sz w:val="24"/>
          <w:szCs w:val="24"/>
        </w:rPr>
        <w:t>protected in</w:t>
      </w:r>
      <w:r w:rsidR="001D7621" w:rsidRPr="004068D9">
        <w:rPr>
          <w:rFonts w:ascii="Times New Roman" w:hAnsi="Times New Roman" w:cs="Times New Roman"/>
          <w:color w:val="FF0000"/>
          <w:sz w:val="24"/>
          <w:szCs w:val="24"/>
        </w:rPr>
        <w:t xml:space="preserve"> a manner which will not permit the disclosure of personal identiﬁcation of students and their parent(s)/guardian(s) by individuals other than to representatives of the organization, and that the information will be destroyed when no longer needed for the purpose for which </w:t>
      </w:r>
      <w:r w:rsidR="00195883" w:rsidRPr="004068D9">
        <w:rPr>
          <w:rFonts w:ascii="Times New Roman" w:hAnsi="Times New Roman" w:cs="Times New Roman"/>
          <w:color w:val="FF0000"/>
          <w:sz w:val="24"/>
          <w:szCs w:val="24"/>
        </w:rPr>
        <w:t xml:space="preserve">it </w:t>
      </w:r>
      <w:r w:rsidR="001D7621" w:rsidRPr="004068D9">
        <w:rPr>
          <w:rFonts w:ascii="Times New Roman" w:hAnsi="Times New Roman" w:cs="Times New Roman"/>
          <w:color w:val="FF0000"/>
          <w:sz w:val="24"/>
          <w:szCs w:val="24"/>
        </w:rPr>
        <w:t>was conducted;</w:t>
      </w:r>
      <w:r w:rsidR="00BF59B8" w:rsidRPr="004068D9">
        <w:rPr>
          <w:rFonts w:ascii="Times New Roman" w:hAnsi="Times New Roman" w:cs="Times New Roman"/>
          <w:color w:val="FF0000"/>
          <w:sz w:val="24"/>
          <w:szCs w:val="24"/>
          <w:vertAlign w:val="superscript"/>
        </w:rPr>
        <w:t>17</w:t>
      </w:r>
      <w:r w:rsidR="005E47C8" w:rsidRPr="004068D9">
        <w:rPr>
          <w:rFonts w:ascii="Times New Roman" w:hAnsi="Times New Roman" w:cs="Times New Roman"/>
          <w:color w:val="FF0000"/>
          <w:sz w:val="24"/>
          <w:szCs w:val="24"/>
          <w:vertAlign w:val="superscript"/>
        </w:rPr>
        <w:t> </w:t>
      </w:r>
      <w:r w:rsidR="00931D66" w:rsidRPr="004068D9">
        <w:rPr>
          <w:rFonts w:ascii="Times New Roman" w:hAnsi="Times New Roman" w:cs="Times New Roman"/>
          <w:color w:val="FF0000"/>
          <w:sz w:val="24"/>
          <w:szCs w:val="24"/>
        </w:rPr>
        <w:t xml:space="preserve">and </w:t>
      </w:r>
      <w:r w:rsidR="00F94D2E" w:rsidRPr="004068D9">
        <w:rPr>
          <w:rFonts w:ascii="Times New Roman" w:hAnsi="Times New Roman" w:cs="Times New Roman"/>
          <w:color w:val="FF0000"/>
          <w:sz w:val="24"/>
          <w:szCs w:val="24"/>
          <w:vertAlign w:val="superscript"/>
        </w:rPr>
        <w:br/>
      </w:r>
    </w:p>
    <w:p w14:paraId="780EDD67" w14:textId="5C6A12F8" w:rsidR="00ED3822" w:rsidRPr="004068D9" w:rsidRDefault="00ED3822" w:rsidP="005E399C">
      <w:pPr>
        <w:pStyle w:val="ListParagraph"/>
        <w:numPr>
          <w:ilvl w:val="0"/>
          <w:numId w:val="14"/>
        </w:numPr>
        <w:spacing w:before="240" w:after="0" w:line="240" w:lineRule="auto"/>
        <w:rPr>
          <w:rFonts w:ascii="Times New Roman" w:hAnsi="Times New Roman" w:cs="Times New Roman"/>
          <w:color w:val="FF0000"/>
          <w:sz w:val="24"/>
          <w:szCs w:val="24"/>
        </w:rPr>
      </w:pPr>
      <w:r w:rsidRPr="004068D9">
        <w:rPr>
          <w:rFonts w:ascii="Times New Roman" w:hAnsi="Times New Roman" w:cs="Times New Roman"/>
          <w:color w:val="FF0000"/>
          <w:sz w:val="24"/>
          <w:szCs w:val="24"/>
        </w:rPr>
        <w:t>To state and local authorities to whom information is specifically allowed to be reported or disclosed by state law that concerns the juvenile justice system and the system’s ability to effectively serve, prior to adjudication, the student whose records were released</w:t>
      </w:r>
      <w:r w:rsidR="00931D66" w:rsidRPr="004068D9">
        <w:rPr>
          <w:rFonts w:ascii="Times New Roman" w:hAnsi="Times New Roman" w:cs="Times New Roman"/>
          <w:color w:val="FF0000"/>
          <w:sz w:val="24"/>
          <w:szCs w:val="24"/>
        </w:rPr>
        <w:t>.</w:t>
      </w:r>
      <w:r w:rsidR="00BF59B8" w:rsidRPr="004068D9">
        <w:rPr>
          <w:rFonts w:ascii="Times New Roman" w:hAnsi="Times New Roman" w:cs="Times New Roman"/>
          <w:color w:val="FF0000"/>
          <w:sz w:val="24"/>
          <w:szCs w:val="24"/>
          <w:vertAlign w:val="superscript"/>
        </w:rPr>
        <w:t>18</w:t>
      </w:r>
    </w:p>
    <w:p w14:paraId="3ACBABAC" w14:textId="74426545" w:rsidR="00931D66" w:rsidRPr="004068D9" w:rsidRDefault="00931D66" w:rsidP="002558E8">
      <w:pPr>
        <w:spacing w:before="240" w:after="0" w:line="240" w:lineRule="auto"/>
        <w:jc w:val="both"/>
        <w:rPr>
          <w:rFonts w:ascii="Times New Roman" w:hAnsi="Times New Roman" w:cs="Times New Roman"/>
          <w:color w:val="FF0000"/>
          <w:sz w:val="24"/>
          <w:szCs w:val="24"/>
        </w:rPr>
      </w:pPr>
      <w:r w:rsidRPr="004068D9">
        <w:rPr>
          <w:rFonts w:ascii="Times New Roman" w:hAnsi="Times New Roman" w:cs="Times New Roman"/>
          <w:i/>
          <w:iCs/>
          <w:color w:val="FF0000"/>
          <w:sz w:val="24"/>
          <w:szCs w:val="24"/>
        </w:rPr>
        <w:t>Consent to Disclose Records</w:t>
      </w:r>
      <w:r w:rsidR="00BF59B8" w:rsidRPr="004068D9">
        <w:rPr>
          <w:rFonts w:ascii="Times New Roman" w:hAnsi="Times New Roman" w:cs="Times New Roman"/>
          <w:color w:val="FF0000"/>
          <w:sz w:val="24"/>
          <w:szCs w:val="24"/>
          <w:vertAlign w:val="superscript"/>
        </w:rPr>
        <w:t>19</w:t>
      </w:r>
    </w:p>
    <w:p w14:paraId="3E267DE7" w14:textId="1A6905A2" w:rsidR="00110A58" w:rsidRPr="000A15EC" w:rsidRDefault="00110A58" w:rsidP="002558E8">
      <w:pPr>
        <w:spacing w:before="240" w:after="0" w:line="240" w:lineRule="auto"/>
        <w:jc w:val="both"/>
        <w:rPr>
          <w:rFonts w:ascii="Times New Roman" w:hAnsi="Times New Roman" w:cs="Times New Roman"/>
          <w:color w:val="000000"/>
          <w:sz w:val="24"/>
          <w:szCs w:val="24"/>
          <w:vertAlign w:val="superscript"/>
        </w:rPr>
      </w:pPr>
      <w:r w:rsidRPr="000A15EC">
        <w:rPr>
          <w:rFonts w:ascii="Times New Roman" w:hAnsi="Times New Roman" w:cs="Times New Roman"/>
          <w:color w:val="000000"/>
          <w:sz w:val="24"/>
          <w:szCs w:val="24"/>
        </w:rPr>
        <w:t>Authorized school ofﬁcials may release information from a student’s education record if the student’s parent(s)</w:t>
      </w:r>
      <w:r w:rsidR="00E8322F" w:rsidRPr="000A15EC">
        <w:rPr>
          <w:rFonts w:ascii="Times New Roman" w:hAnsi="Times New Roman" w:cs="Times New Roman"/>
          <w:color w:val="000000"/>
          <w:sz w:val="24"/>
          <w:szCs w:val="24"/>
        </w:rPr>
        <w:t>/guardian(s)</w:t>
      </w:r>
      <w:r w:rsidRPr="000A15EC">
        <w:rPr>
          <w:rFonts w:ascii="Times New Roman" w:hAnsi="Times New Roman" w:cs="Times New Roman"/>
          <w:color w:val="000000"/>
          <w:sz w:val="24"/>
          <w:szCs w:val="24"/>
        </w:rPr>
        <w:t xml:space="preserve"> or the eligible student gives writt</w:t>
      </w:r>
      <w:r w:rsidR="00C54AC8" w:rsidRPr="000A15EC">
        <w:rPr>
          <w:rFonts w:ascii="Times New Roman" w:hAnsi="Times New Roman" w:cs="Times New Roman"/>
          <w:color w:val="000000"/>
          <w:sz w:val="24"/>
          <w:szCs w:val="24"/>
        </w:rPr>
        <w:t xml:space="preserve">en consent for the disclosure. </w:t>
      </w:r>
      <w:r w:rsidRPr="000A15EC">
        <w:rPr>
          <w:rFonts w:ascii="Times New Roman" w:hAnsi="Times New Roman" w:cs="Times New Roman"/>
          <w:color w:val="000000"/>
          <w:sz w:val="24"/>
          <w:szCs w:val="24"/>
        </w:rPr>
        <w:t xml:space="preserve">The written consent </w:t>
      </w:r>
      <w:r w:rsidR="00CE7E68" w:rsidRPr="004068D9">
        <w:rPr>
          <w:rFonts w:ascii="Times New Roman" w:hAnsi="Times New Roman" w:cs="Times New Roman"/>
          <w:color w:val="FF0000"/>
          <w:sz w:val="24"/>
          <w:szCs w:val="24"/>
        </w:rPr>
        <w:t>shall</w:t>
      </w:r>
      <w:r w:rsidRPr="004068D9">
        <w:rPr>
          <w:rFonts w:ascii="Times New Roman" w:hAnsi="Times New Roman" w:cs="Times New Roman"/>
          <w:color w:val="FF0000"/>
          <w:sz w:val="24"/>
          <w:szCs w:val="24"/>
        </w:rPr>
        <w:t xml:space="preserve"> </w:t>
      </w:r>
      <w:r w:rsidRPr="000A15EC">
        <w:rPr>
          <w:rFonts w:ascii="Times New Roman" w:hAnsi="Times New Roman" w:cs="Times New Roman"/>
          <w:color w:val="000000"/>
          <w:sz w:val="24"/>
          <w:szCs w:val="24"/>
        </w:rPr>
        <w:t>include:</w:t>
      </w:r>
    </w:p>
    <w:p w14:paraId="65B8DE95" w14:textId="0EF1E354" w:rsidR="00110A58" w:rsidRPr="000A15EC" w:rsidRDefault="00CE7E68" w:rsidP="002558E8">
      <w:pPr>
        <w:pStyle w:val="ListParagraph"/>
        <w:numPr>
          <w:ilvl w:val="0"/>
          <w:numId w:val="9"/>
        </w:numPr>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10A58" w:rsidRPr="000A15EC">
        <w:rPr>
          <w:rFonts w:ascii="Times New Roman" w:hAnsi="Times New Roman" w:cs="Times New Roman"/>
          <w:color w:val="000000"/>
          <w:sz w:val="24"/>
          <w:szCs w:val="24"/>
        </w:rPr>
        <w:t xml:space="preserve">peciﬁcation of the records to be </w:t>
      </w:r>
      <w:proofErr w:type="gramStart"/>
      <w:r w:rsidR="00110A58" w:rsidRPr="000A15EC">
        <w:rPr>
          <w:rFonts w:ascii="Times New Roman" w:hAnsi="Times New Roman" w:cs="Times New Roman"/>
          <w:color w:val="000000"/>
          <w:sz w:val="24"/>
          <w:szCs w:val="24"/>
        </w:rPr>
        <w:t>released;</w:t>
      </w:r>
      <w:proofErr w:type="gramEnd"/>
      <w:r w:rsidR="00110A58" w:rsidRPr="000A15EC">
        <w:rPr>
          <w:rFonts w:ascii="Times New Roman" w:hAnsi="Times New Roman" w:cs="Times New Roman"/>
          <w:color w:val="000000"/>
          <w:sz w:val="24"/>
          <w:szCs w:val="24"/>
        </w:rPr>
        <w:t xml:space="preserve"> </w:t>
      </w:r>
    </w:p>
    <w:p w14:paraId="1D00F9AE" w14:textId="77777777" w:rsidR="00E8322F" w:rsidRPr="000A15EC" w:rsidRDefault="00E8322F" w:rsidP="00E8322F">
      <w:pPr>
        <w:pStyle w:val="ListParagraph"/>
        <w:spacing w:before="240" w:after="0" w:line="240" w:lineRule="auto"/>
        <w:jc w:val="both"/>
        <w:rPr>
          <w:rFonts w:ascii="Times New Roman" w:hAnsi="Times New Roman" w:cs="Times New Roman"/>
          <w:color w:val="000000"/>
          <w:sz w:val="24"/>
          <w:szCs w:val="24"/>
        </w:rPr>
      </w:pPr>
    </w:p>
    <w:p w14:paraId="003FE7E7" w14:textId="0C499C7B" w:rsidR="00110A58" w:rsidRPr="000A15EC" w:rsidRDefault="00CE7E68" w:rsidP="002558E8">
      <w:pPr>
        <w:pStyle w:val="ListParagraph"/>
        <w:numPr>
          <w:ilvl w:val="0"/>
          <w:numId w:val="9"/>
        </w:numPr>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w:t>
      </w:r>
      <w:r w:rsidR="00110A58" w:rsidRPr="000A15EC">
        <w:rPr>
          <w:rFonts w:ascii="Times New Roman" w:hAnsi="Times New Roman" w:cs="Times New Roman"/>
          <w:color w:val="000000"/>
          <w:sz w:val="24"/>
          <w:szCs w:val="24"/>
        </w:rPr>
        <w:t xml:space="preserve">easons for the </w:t>
      </w:r>
      <w:proofErr w:type="gramStart"/>
      <w:r w:rsidR="00110A58" w:rsidRPr="000A15EC">
        <w:rPr>
          <w:rFonts w:ascii="Times New Roman" w:hAnsi="Times New Roman" w:cs="Times New Roman"/>
          <w:color w:val="000000"/>
          <w:sz w:val="24"/>
          <w:szCs w:val="24"/>
        </w:rPr>
        <w:t>disclosure;</w:t>
      </w:r>
      <w:proofErr w:type="gramEnd"/>
      <w:r w:rsidR="00110A58" w:rsidRPr="000A15EC">
        <w:rPr>
          <w:rFonts w:ascii="Times New Roman" w:hAnsi="Times New Roman" w:cs="Times New Roman"/>
          <w:color w:val="000000"/>
          <w:sz w:val="24"/>
          <w:szCs w:val="24"/>
        </w:rPr>
        <w:t xml:space="preserve"> </w:t>
      </w:r>
    </w:p>
    <w:p w14:paraId="3898303B" w14:textId="77777777" w:rsidR="00E8322F" w:rsidRPr="000A15EC" w:rsidRDefault="00E8322F" w:rsidP="00E8322F">
      <w:pPr>
        <w:pStyle w:val="ListParagraph"/>
        <w:spacing w:before="240" w:after="0" w:line="240" w:lineRule="auto"/>
        <w:jc w:val="both"/>
        <w:rPr>
          <w:rFonts w:ascii="Times New Roman" w:hAnsi="Times New Roman" w:cs="Times New Roman"/>
          <w:color w:val="000000"/>
          <w:sz w:val="24"/>
          <w:szCs w:val="24"/>
        </w:rPr>
      </w:pPr>
    </w:p>
    <w:p w14:paraId="2EB0405E" w14:textId="3651E2FA" w:rsidR="00C40946" w:rsidRPr="000A15EC" w:rsidRDefault="00CE7E68" w:rsidP="002558E8">
      <w:pPr>
        <w:pStyle w:val="ListParagraph"/>
        <w:numPr>
          <w:ilvl w:val="0"/>
          <w:numId w:val="9"/>
        </w:numPr>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w:t>
      </w:r>
      <w:r w:rsidR="00110A58" w:rsidRPr="000A15EC">
        <w:rPr>
          <w:rFonts w:ascii="Times New Roman" w:hAnsi="Times New Roman" w:cs="Times New Roman"/>
          <w:color w:val="000000"/>
          <w:sz w:val="24"/>
          <w:szCs w:val="24"/>
        </w:rPr>
        <w:t xml:space="preserve">erson, organization, or class of persons or organizations to whom the disclosure is to be </w:t>
      </w:r>
      <w:proofErr w:type="gramStart"/>
      <w:r w:rsidR="00110A58" w:rsidRPr="000A15EC">
        <w:rPr>
          <w:rFonts w:ascii="Times New Roman" w:hAnsi="Times New Roman" w:cs="Times New Roman"/>
          <w:color w:val="000000"/>
          <w:sz w:val="24"/>
          <w:szCs w:val="24"/>
        </w:rPr>
        <w:t>made;</w:t>
      </w:r>
      <w:proofErr w:type="gramEnd"/>
    </w:p>
    <w:p w14:paraId="7228A673" w14:textId="77777777" w:rsidR="00E8322F" w:rsidRPr="000A15EC" w:rsidRDefault="00E8322F" w:rsidP="00E8322F">
      <w:pPr>
        <w:pStyle w:val="ListParagraph"/>
        <w:spacing w:before="240" w:after="0" w:line="240" w:lineRule="auto"/>
        <w:jc w:val="both"/>
        <w:rPr>
          <w:rFonts w:ascii="Times New Roman" w:hAnsi="Times New Roman" w:cs="Times New Roman"/>
          <w:color w:val="000000"/>
          <w:sz w:val="24"/>
          <w:szCs w:val="24"/>
        </w:rPr>
      </w:pPr>
    </w:p>
    <w:p w14:paraId="3AA21983" w14:textId="1EB7436D" w:rsidR="00110A58" w:rsidRPr="000A15EC" w:rsidRDefault="00CE7E68" w:rsidP="002558E8">
      <w:pPr>
        <w:pStyle w:val="ListParagraph"/>
        <w:numPr>
          <w:ilvl w:val="0"/>
          <w:numId w:val="9"/>
        </w:numPr>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10A58" w:rsidRPr="000A15EC">
        <w:rPr>
          <w:rFonts w:ascii="Times New Roman" w:hAnsi="Times New Roman" w:cs="Times New Roman"/>
          <w:color w:val="000000"/>
          <w:sz w:val="24"/>
          <w:szCs w:val="24"/>
        </w:rPr>
        <w:t>ignature of the parent(s)</w:t>
      </w:r>
      <w:r w:rsidR="00E8322F" w:rsidRPr="000A15EC">
        <w:rPr>
          <w:rFonts w:ascii="Times New Roman" w:hAnsi="Times New Roman" w:cs="Times New Roman"/>
          <w:color w:val="000000"/>
          <w:sz w:val="24"/>
          <w:szCs w:val="24"/>
        </w:rPr>
        <w:t>/guardian(s)</w:t>
      </w:r>
      <w:r w:rsidR="00110A58" w:rsidRPr="000A15EC">
        <w:rPr>
          <w:rFonts w:ascii="Times New Roman" w:hAnsi="Times New Roman" w:cs="Times New Roman"/>
          <w:color w:val="000000"/>
          <w:sz w:val="24"/>
          <w:szCs w:val="24"/>
        </w:rPr>
        <w:t xml:space="preserve"> or eligible student; </w:t>
      </w:r>
      <w:r w:rsidR="00E8322F" w:rsidRPr="000A15EC">
        <w:rPr>
          <w:rFonts w:ascii="Times New Roman" w:hAnsi="Times New Roman" w:cs="Times New Roman"/>
          <w:color w:val="000000"/>
          <w:sz w:val="24"/>
          <w:szCs w:val="24"/>
        </w:rPr>
        <w:t>and</w:t>
      </w:r>
    </w:p>
    <w:p w14:paraId="566B66AF" w14:textId="77777777" w:rsidR="00E8322F" w:rsidRPr="000A15EC" w:rsidRDefault="00E8322F" w:rsidP="00E8322F">
      <w:pPr>
        <w:pStyle w:val="ListParagraph"/>
        <w:spacing w:before="240" w:after="0" w:line="240" w:lineRule="auto"/>
        <w:jc w:val="both"/>
        <w:rPr>
          <w:rFonts w:ascii="Times New Roman" w:hAnsi="Times New Roman" w:cs="Times New Roman"/>
          <w:color w:val="000000"/>
          <w:sz w:val="24"/>
          <w:szCs w:val="24"/>
        </w:rPr>
      </w:pPr>
    </w:p>
    <w:p w14:paraId="4580D6CE" w14:textId="1949B00E" w:rsidR="00E8322F" w:rsidRPr="000A15EC" w:rsidRDefault="00CE7E68" w:rsidP="002558E8">
      <w:pPr>
        <w:pStyle w:val="ListParagraph"/>
        <w:numPr>
          <w:ilvl w:val="0"/>
          <w:numId w:val="9"/>
        </w:numPr>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00110A58" w:rsidRPr="000A15EC">
        <w:rPr>
          <w:rFonts w:ascii="Times New Roman" w:hAnsi="Times New Roman" w:cs="Times New Roman"/>
          <w:color w:val="000000"/>
          <w:sz w:val="24"/>
          <w:szCs w:val="24"/>
        </w:rPr>
        <w:t>ate of the consent</w:t>
      </w:r>
      <w:r w:rsidR="004B2EA5" w:rsidRPr="000A15EC">
        <w:rPr>
          <w:rFonts w:ascii="Times New Roman" w:hAnsi="Times New Roman" w:cs="Times New Roman"/>
          <w:color w:val="000000"/>
          <w:sz w:val="24"/>
          <w:szCs w:val="24"/>
        </w:rPr>
        <w:t>,</w:t>
      </w:r>
      <w:r w:rsidR="00110A58" w:rsidRPr="000A15EC">
        <w:rPr>
          <w:rFonts w:ascii="Times New Roman" w:hAnsi="Times New Roman" w:cs="Times New Roman"/>
          <w:color w:val="000000"/>
          <w:sz w:val="24"/>
          <w:szCs w:val="24"/>
        </w:rPr>
        <w:t xml:space="preserve"> and if appropriate, a date when the consent is to be terminated. </w:t>
      </w:r>
    </w:p>
    <w:p w14:paraId="77B983C3" w14:textId="6E468A3D" w:rsidR="00110A58" w:rsidRPr="000A15EC" w:rsidRDefault="00110A58" w:rsidP="00E8322F">
      <w:pPr>
        <w:spacing w:before="240" w:after="0" w:line="240" w:lineRule="auto"/>
        <w:jc w:val="both"/>
        <w:rPr>
          <w:rFonts w:ascii="Times New Roman" w:hAnsi="Times New Roman" w:cs="Times New Roman"/>
          <w:color w:val="000000"/>
          <w:sz w:val="24"/>
          <w:szCs w:val="24"/>
        </w:rPr>
      </w:pPr>
      <w:r w:rsidRPr="000A15EC">
        <w:rPr>
          <w:rFonts w:ascii="Times New Roman" w:hAnsi="Times New Roman" w:cs="Times New Roman"/>
          <w:color w:val="000000"/>
          <w:sz w:val="24"/>
          <w:szCs w:val="24"/>
        </w:rPr>
        <w:t>The student’s parent(s)</w:t>
      </w:r>
      <w:r w:rsidR="00E8322F" w:rsidRPr="000A15EC">
        <w:rPr>
          <w:rFonts w:ascii="Times New Roman" w:hAnsi="Times New Roman" w:cs="Times New Roman"/>
          <w:color w:val="000000"/>
          <w:sz w:val="24"/>
          <w:szCs w:val="24"/>
        </w:rPr>
        <w:t>/guardian(s)</w:t>
      </w:r>
      <w:r w:rsidRPr="000A15EC">
        <w:rPr>
          <w:rFonts w:ascii="Times New Roman" w:hAnsi="Times New Roman" w:cs="Times New Roman"/>
          <w:color w:val="000000"/>
          <w:sz w:val="24"/>
          <w:szCs w:val="24"/>
        </w:rPr>
        <w:t xml:space="preserve"> or the eligible student may obtain a copy of any records disclosed under this provision.</w:t>
      </w:r>
    </w:p>
    <w:p w14:paraId="05AB2E15" w14:textId="4D9D1883" w:rsidR="00931D66" w:rsidRPr="00AE275D" w:rsidRDefault="006D5B86" w:rsidP="002558E8">
      <w:pPr>
        <w:spacing w:before="240"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RECORDKEEPING</w:t>
      </w:r>
    </w:p>
    <w:p w14:paraId="2300D37E" w14:textId="4307659D" w:rsidR="00110A58" w:rsidRPr="000A15EC" w:rsidRDefault="00110A58" w:rsidP="002558E8">
      <w:pPr>
        <w:spacing w:before="240" w:after="0" w:line="240" w:lineRule="auto"/>
        <w:jc w:val="both"/>
        <w:rPr>
          <w:rFonts w:ascii="Times New Roman" w:hAnsi="Times New Roman" w:cs="Times New Roman"/>
          <w:color w:val="000000"/>
          <w:sz w:val="24"/>
          <w:szCs w:val="24"/>
          <w:vertAlign w:val="superscript"/>
        </w:rPr>
      </w:pPr>
      <w:r w:rsidRPr="000A15EC">
        <w:rPr>
          <w:rFonts w:ascii="Times New Roman" w:hAnsi="Times New Roman" w:cs="Times New Roman"/>
          <w:color w:val="000000"/>
          <w:sz w:val="24"/>
          <w:szCs w:val="24"/>
        </w:rPr>
        <w:t xml:space="preserve">The school </w:t>
      </w:r>
      <w:r w:rsidR="00E8322F" w:rsidRPr="00720B27">
        <w:rPr>
          <w:rFonts w:ascii="Times New Roman" w:hAnsi="Times New Roman" w:cs="Times New Roman"/>
          <w:color w:val="FF0000"/>
          <w:sz w:val="24"/>
          <w:szCs w:val="24"/>
        </w:rPr>
        <w:t>district</w:t>
      </w:r>
      <w:r w:rsidR="00E8322F" w:rsidRPr="000A15EC">
        <w:rPr>
          <w:rFonts w:ascii="Times New Roman" w:hAnsi="Times New Roman" w:cs="Times New Roman"/>
          <w:color w:val="000000"/>
          <w:sz w:val="24"/>
          <w:szCs w:val="24"/>
        </w:rPr>
        <w:t xml:space="preserve"> </w:t>
      </w:r>
      <w:r w:rsidRPr="000A15EC">
        <w:rPr>
          <w:rFonts w:ascii="Times New Roman" w:hAnsi="Times New Roman" w:cs="Times New Roman"/>
          <w:color w:val="000000"/>
          <w:sz w:val="24"/>
          <w:szCs w:val="24"/>
        </w:rPr>
        <w:t xml:space="preserve">will maintain an accurate record of all requests to disclose information from or to permit access to </w:t>
      </w:r>
      <w:r w:rsidR="00C54AC8" w:rsidRPr="000A15EC">
        <w:rPr>
          <w:rFonts w:ascii="Times New Roman" w:hAnsi="Times New Roman" w:cs="Times New Roman"/>
          <w:color w:val="000000"/>
          <w:sz w:val="24"/>
          <w:szCs w:val="24"/>
        </w:rPr>
        <w:t xml:space="preserve">a student’s education records. </w:t>
      </w:r>
      <w:r w:rsidRPr="000A15EC">
        <w:rPr>
          <w:rFonts w:ascii="Times New Roman" w:hAnsi="Times New Roman" w:cs="Times New Roman"/>
          <w:color w:val="000000"/>
          <w:sz w:val="24"/>
          <w:szCs w:val="24"/>
        </w:rPr>
        <w:t xml:space="preserve">The </w:t>
      </w:r>
      <w:r w:rsidR="00CE7E68" w:rsidRPr="00720B27">
        <w:rPr>
          <w:rFonts w:ascii="Times New Roman" w:hAnsi="Times New Roman" w:cs="Times New Roman"/>
          <w:color w:val="FF0000"/>
          <w:sz w:val="24"/>
          <w:szCs w:val="24"/>
        </w:rPr>
        <w:t xml:space="preserve">school </w:t>
      </w:r>
      <w:r w:rsidR="00E8322F" w:rsidRPr="00720B27">
        <w:rPr>
          <w:rFonts w:ascii="Times New Roman" w:hAnsi="Times New Roman" w:cs="Times New Roman"/>
          <w:color w:val="FF0000"/>
          <w:sz w:val="24"/>
          <w:szCs w:val="24"/>
        </w:rPr>
        <w:t>district</w:t>
      </w:r>
      <w:r w:rsidRPr="00720B27">
        <w:rPr>
          <w:rFonts w:ascii="Times New Roman" w:hAnsi="Times New Roman" w:cs="Times New Roman"/>
          <w:color w:val="FF0000"/>
          <w:sz w:val="24"/>
          <w:szCs w:val="24"/>
        </w:rPr>
        <w:t xml:space="preserve"> </w:t>
      </w:r>
      <w:r w:rsidRPr="000A15EC">
        <w:rPr>
          <w:rFonts w:ascii="Times New Roman" w:hAnsi="Times New Roman" w:cs="Times New Roman"/>
          <w:color w:val="000000"/>
          <w:sz w:val="24"/>
          <w:szCs w:val="24"/>
        </w:rPr>
        <w:t>will mainta</w:t>
      </w:r>
      <w:r w:rsidR="00604731" w:rsidRPr="000A15EC">
        <w:rPr>
          <w:rFonts w:ascii="Times New Roman" w:hAnsi="Times New Roman" w:cs="Times New Roman"/>
          <w:color w:val="000000"/>
          <w:sz w:val="24"/>
          <w:szCs w:val="24"/>
        </w:rPr>
        <w:t>in an accurate record of infor</w:t>
      </w:r>
      <w:r w:rsidRPr="000A15EC">
        <w:rPr>
          <w:rFonts w:ascii="Times New Roman" w:hAnsi="Times New Roman" w:cs="Times New Roman"/>
          <w:color w:val="000000"/>
          <w:sz w:val="24"/>
          <w:szCs w:val="24"/>
        </w:rPr>
        <w:t xml:space="preserve">mation it discloses and access it permits. The </w:t>
      </w:r>
      <w:r w:rsidR="00E8322F" w:rsidRPr="00720B27">
        <w:rPr>
          <w:rFonts w:ascii="Times New Roman" w:hAnsi="Times New Roman" w:cs="Times New Roman"/>
          <w:color w:val="FF0000"/>
          <w:sz w:val="24"/>
          <w:szCs w:val="24"/>
        </w:rPr>
        <w:t>district</w:t>
      </w:r>
      <w:r w:rsidRPr="00720B27">
        <w:rPr>
          <w:rFonts w:ascii="Times New Roman" w:hAnsi="Times New Roman" w:cs="Times New Roman"/>
          <w:color w:val="FF0000"/>
          <w:sz w:val="24"/>
          <w:szCs w:val="24"/>
        </w:rPr>
        <w:t xml:space="preserve"> </w:t>
      </w:r>
      <w:r w:rsidRPr="000A15EC">
        <w:rPr>
          <w:rFonts w:ascii="Times New Roman" w:hAnsi="Times New Roman" w:cs="Times New Roman"/>
          <w:color w:val="000000"/>
          <w:sz w:val="24"/>
          <w:szCs w:val="24"/>
        </w:rPr>
        <w:t xml:space="preserve">will maintain this record </w:t>
      </w:r>
      <w:proofErr w:type="gramStart"/>
      <w:r w:rsidRPr="000A15EC">
        <w:rPr>
          <w:rFonts w:ascii="Times New Roman" w:hAnsi="Times New Roman" w:cs="Times New Roman"/>
          <w:color w:val="000000"/>
          <w:sz w:val="24"/>
          <w:szCs w:val="24"/>
        </w:rPr>
        <w:t>as long as</w:t>
      </w:r>
      <w:proofErr w:type="gramEnd"/>
      <w:r w:rsidRPr="000A15EC">
        <w:rPr>
          <w:rFonts w:ascii="Times New Roman" w:hAnsi="Times New Roman" w:cs="Times New Roman"/>
          <w:color w:val="000000"/>
          <w:sz w:val="24"/>
          <w:szCs w:val="24"/>
        </w:rPr>
        <w:t xml:space="preserve"> it maintains the student’s education record.</w:t>
      </w:r>
      <w:r w:rsidR="00BF59B8">
        <w:rPr>
          <w:rFonts w:ascii="Times New Roman" w:hAnsi="Times New Roman" w:cs="Times New Roman"/>
          <w:color w:val="000000"/>
          <w:sz w:val="24"/>
          <w:szCs w:val="24"/>
          <w:vertAlign w:val="superscript"/>
        </w:rPr>
        <w:t>20</w:t>
      </w:r>
    </w:p>
    <w:p w14:paraId="71BE41CB" w14:textId="7B9ABC55" w:rsidR="00110A58" w:rsidRPr="000A15EC" w:rsidRDefault="00110A58" w:rsidP="002558E8">
      <w:pPr>
        <w:spacing w:before="240" w:after="0" w:line="240" w:lineRule="auto"/>
        <w:jc w:val="both"/>
        <w:rPr>
          <w:rFonts w:ascii="Times New Roman" w:hAnsi="Times New Roman" w:cs="Times New Roman"/>
          <w:color w:val="000000"/>
          <w:sz w:val="24"/>
          <w:szCs w:val="24"/>
          <w:vertAlign w:val="superscript"/>
        </w:rPr>
      </w:pPr>
      <w:r w:rsidRPr="000A15EC">
        <w:rPr>
          <w:rFonts w:ascii="Times New Roman" w:hAnsi="Times New Roman" w:cs="Times New Roman"/>
          <w:color w:val="000000"/>
          <w:sz w:val="24"/>
          <w:szCs w:val="24"/>
        </w:rPr>
        <w:t>The record will include at least:</w:t>
      </w:r>
      <w:r w:rsidR="00BF59B8">
        <w:rPr>
          <w:rFonts w:ascii="Times New Roman" w:hAnsi="Times New Roman" w:cs="Times New Roman"/>
          <w:color w:val="000000"/>
          <w:sz w:val="24"/>
          <w:szCs w:val="24"/>
          <w:vertAlign w:val="superscript"/>
        </w:rPr>
        <w:t>20</w:t>
      </w:r>
    </w:p>
    <w:p w14:paraId="2AEEEB5A" w14:textId="66A55395" w:rsidR="00110A58" w:rsidRPr="000A15EC" w:rsidRDefault="00CE7E68" w:rsidP="002558E8">
      <w:pPr>
        <w:pStyle w:val="ListParagraph"/>
        <w:numPr>
          <w:ilvl w:val="0"/>
          <w:numId w:val="13"/>
        </w:numPr>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w:t>
      </w:r>
      <w:r w:rsidR="00110A58" w:rsidRPr="000A15EC">
        <w:rPr>
          <w:rFonts w:ascii="Times New Roman" w:hAnsi="Times New Roman" w:cs="Times New Roman"/>
          <w:color w:val="000000"/>
          <w:sz w:val="24"/>
          <w:szCs w:val="24"/>
        </w:rPr>
        <w:t xml:space="preserve">ame of the person or agency that makes the </w:t>
      </w:r>
      <w:proofErr w:type="gramStart"/>
      <w:r w:rsidR="00110A58" w:rsidRPr="000A15EC">
        <w:rPr>
          <w:rFonts w:ascii="Times New Roman" w:hAnsi="Times New Roman" w:cs="Times New Roman"/>
          <w:color w:val="000000"/>
          <w:sz w:val="24"/>
          <w:szCs w:val="24"/>
        </w:rPr>
        <w:t>request;</w:t>
      </w:r>
      <w:proofErr w:type="gramEnd"/>
      <w:r w:rsidR="00110A58" w:rsidRPr="000A15EC">
        <w:rPr>
          <w:rFonts w:ascii="Times New Roman" w:hAnsi="Times New Roman" w:cs="Times New Roman"/>
          <w:color w:val="000000"/>
          <w:sz w:val="24"/>
          <w:szCs w:val="24"/>
        </w:rPr>
        <w:t xml:space="preserve"> </w:t>
      </w:r>
    </w:p>
    <w:p w14:paraId="3FB1E96A" w14:textId="77777777" w:rsidR="00E8322F" w:rsidRPr="000A15EC" w:rsidRDefault="00E8322F" w:rsidP="00E8322F">
      <w:pPr>
        <w:pStyle w:val="ListParagraph"/>
        <w:spacing w:before="240" w:after="0" w:line="240" w:lineRule="auto"/>
        <w:jc w:val="both"/>
        <w:rPr>
          <w:rFonts w:ascii="Times New Roman" w:hAnsi="Times New Roman" w:cs="Times New Roman"/>
          <w:color w:val="000000"/>
          <w:sz w:val="24"/>
          <w:szCs w:val="24"/>
        </w:rPr>
      </w:pPr>
    </w:p>
    <w:p w14:paraId="2AC7B709" w14:textId="7747CA33" w:rsidR="00110A58" w:rsidRPr="000A15EC" w:rsidRDefault="00CE7E68" w:rsidP="002558E8">
      <w:pPr>
        <w:pStyle w:val="ListParagraph"/>
        <w:numPr>
          <w:ilvl w:val="0"/>
          <w:numId w:val="13"/>
        </w:numPr>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w:t>
      </w:r>
      <w:r w:rsidR="00110A58" w:rsidRPr="000A15EC">
        <w:rPr>
          <w:rFonts w:ascii="Times New Roman" w:hAnsi="Times New Roman" w:cs="Times New Roman"/>
          <w:color w:val="000000"/>
          <w:sz w:val="24"/>
          <w:szCs w:val="24"/>
        </w:rPr>
        <w:t xml:space="preserve">nterest the person or agency has in the </w:t>
      </w:r>
      <w:proofErr w:type="gramStart"/>
      <w:r w:rsidR="00110A58" w:rsidRPr="000A15EC">
        <w:rPr>
          <w:rFonts w:ascii="Times New Roman" w:hAnsi="Times New Roman" w:cs="Times New Roman"/>
          <w:color w:val="000000"/>
          <w:sz w:val="24"/>
          <w:szCs w:val="24"/>
        </w:rPr>
        <w:t>information;</w:t>
      </w:r>
      <w:proofErr w:type="gramEnd"/>
      <w:r w:rsidR="00110A58" w:rsidRPr="000A15EC">
        <w:rPr>
          <w:rFonts w:ascii="Times New Roman" w:hAnsi="Times New Roman" w:cs="Times New Roman"/>
          <w:color w:val="000000"/>
          <w:sz w:val="24"/>
          <w:szCs w:val="24"/>
        </w:rPr>
        <w:t xml:space="preserve"> </w:t>
      </w:r>
    </w:p>
    <w:p w14:paraId="08145E06" w14:textId="77777777" w:rsidR="00E8322F" w:rsidRPr="000A15EC" w:rsidRDefault="00E8322F" w:rsidP="00E8322F">
      <w:pPr>
        <w:pStyle w:val="ListParagraph"/>
        <w:spacing w:before="240" w:after="0" w:line="240" w:lineRule="auto"/>
        <w:jc w:val="both"/>
        <w:rPr>
          <w:rFonts w:ascii="Times New Roman" w:hAnsi="Times New Roman" w:cs="Times New Roman"/>
          <w:color w:val="000000"/>
          <w:sz w:val="24"/>
          <w:szCs w:val="24"/>
        </w:rPr>
      </w:pPr>
    </w:p>
    <w:p w14:paraId="4AC597DB" w14:textId="67BF692A" w:rsidR="00110A58" w:rsidRPr="000A15EC" w:rsidRDefault="00CE7E68" w:rsidP="002558E8">
      <w:pPr>
        <w:pStyle w:val="ListParagraph"/>
        <w:numPr>
          <w:ilvl w:val="0"/>
          <w:numId w:val="13"/>
        </w:numPr>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00110A58" w:rsidRPr="000A15EC">
        <w:rPr>
          <w:rFonts w:ascii="Times New Roman" w:hAnsi="Times New Roman" w:cs="Times New Roman"/>
          <w:color w:val="000000"/>
          <w:sz w:val="24"/>
          <w:szCs w:val="24"/>
        </w:rPr>
        <w:t xml:space="preserve">ate the person or agency makes the request; and </w:t>
      </w:r>
    </w:p>
    <w:p w14:paraId="7E52A3D5" w14:textId="77777777" w:rsidR="00E8322F" w:rsidRPr="000A15EC" w:rsidRDefault="00E8322F" w:rsidP="00E8322F">
      <w:pPr>
        <w:pStyle w:val="ListParagraph"/>
        <w:spacing w:before="240" w:after="0" w:line="240" w:lineRule="auto"/>
        <w:jc w:val="both"/>
        <w:rPr>
          <w:rFonts w:ascii="Times New Roman" w:hAnsi="Times New Roman" w:cs="Times New Roman"/>
          <w:color w:val="000000"/>
          <w:sz w:val="24"/>
          <w:szCs w:val="24"/>
        </w:rPr>
      </w:pPr>
    </w:p>
    <w:p w14:paraId="195F8042" w14:textId="4A31B717" w:rsidR="00110A58" w:rsidRPr="000A15EC" w:rsidRDefault="00110A58" w:rsidP="002558E8">
      <w:pPr>
        <w:pStyle w:val="ListParagraph"/>
        <w:numPr>
          <w:ilvl w:val="0"/>
          <w:numId w:val="13"/>
        </w:numPr>
        <w:spacing w:before="240" w:after="0" w:line="240" w:lineRule="auto"/>
        <w:jc w:val="both"/>
        <w:rPr>
          <w:rFonts w:ascii="Times New Roman" w:hAnsi="Times New Roman" w:cs="Times New Roman"/>
          <w:color w:val="000000"/>
          <w:sz w:val="24"/>
          <w:szCs w:val="24"/>
        </w:rPr>
      </w:pPr>
      <w:r w:rsidRPr="000A15EC">
        <w:rPr>
          <w:rFonts w:ascii="Times New Roman" w:hAnsi="Times New Roman" w:cs="Times New Roman"/>
          <w:color w:val="000000"/>
          <w:sz w:val="24"/>
          <w:szCs w:val="24"/>
        </w:rPr>
        <w:t>Whe</w:t>
      </w:r>
      <w:r w:rsidR="004B2EA5" w:rsidRPr="000A15EC">
        <w:rPr>
          <w:rFonts w:ascii="Times New Roman" w:hAnsi="Times New Roman" w:cs="Times New Roman"/>
          <w:color w:val="000000"/>
          <w:sz w:val="24"/>
          <w:szCs w:val="24"/>
        </w:rPr>
        <w:t>ther the request is granted, and</w:t>
      </w:r>
      <w:r w:rsidRPr="000A15EC">
        <w:rPr>
          <w:rFonts w:ascii="Times New Roman" w:hAnsi="Times New Roman" w:cs="Times New Roman"/>
          <w:color w:val="000000"/>
          <w:sz w:val="24"/>
          <w:szCs w:val="24"/>
        </w:rPr>
        <w:t xml:space="preserve"> if it is, the date access is </w:t>
      </w:r>
      <w:r w:rsidR="00CE7E68" w:rsidRPr="000A15EC">
        <w:rPr>
          <w:rFonts w:ascii="Times New Roman" w:hAnsi="Times New Roman" w:cs="Times New Roman"/>
          <w:color w:val="000000"/>
          <w:sz w:val="24"/>
          <w:szCs w:val="24"/>
        </w:rPr>
        <w:t>permitted,</w:t>
      </w:r>
      <w:r w:rsidRPr="000A15EC">
        <w:rPr>
          <w:rFonts w:ascii="Times New Roman" w:hAnsi="Times New Roman" w:cs="Times New Roman"/>
          <w:color w:val="000000"/>
          <w:sz w:val="24"/>
          <w:szCs w:val="24"/>
        </w:rPr>
        <w:t xml:space="preserve"> or the disclosure is made.</w:t>
      </w:r>
    </w:p>
    <w:p w14:paraId="7FC81354" w14:textId="2C39A4A0" w:rsidR="00C40946" w:rsidRPr="00CE7E68" w:rsidRDefault="00110A58" w:rsidP="002558E8">
      <w:pPr>
        <w:spacing w:before="240" w:after="0" w:line="240" w:lineRule="auto"/>
        <w:jc w:val="both"/>
        <w:rPr>
          <w:rFonts w:ascii="Times New Roman" w:hAnsi="Times New Roman" w:cs="Times New Roman"/>
          <w:iCs/>
          <w:color w:val="000000"/>
          <w:sz w:val="24"/>
          <w:szCs w:val="24"/>
          <w:vertAlign w:val="superscript"/>
        </w:rPr>
      </w:pPr>
      <w:r w:rsidRPr="000A15EC">
        <w:rPr>
          <w:rFonts w:ascii="Times New Roman" w:hAnsi="Times New Roman" w:cs="Times New Roman"/>
          <w:i/>
          <w:color w:val="000000"/>
          <w:sz w:val="24"/>
          <w:szCs w:val="24"/>
        </w:rPr>
        <w:lastRenderedPageBreak/>
        <w:t>* The student becomes an "eligible student" when he/she reaches age</w:t>
      </w:r>
      <w:r w:rsidR="004B2EA5" w:rsidRPr="000A15EC">
        <w:rPr>
          <w:rFonts w:ascii="Times New Roman" w:hAnsi="Times New Roman" w:cs="Times New Roman"/>
          <w:i/>
          <w:color w:val="000000"/>
          <w:sz w:val="24"/>
          <w:szCs w:val="24"/>
        </w:rPr>
        <w:t xml:space="preserve"> eighteen</w:t>
      </w:r>
      <w:r w:rsidRPr="000A15EC">
        <w:rPr>
          <w:rFonts w:ascii="Times New Roman" w:hAnsi="Times New Roman" w:cs="Times New Roman"/>
          <w:i/>
          <w:color w:val="000000"/>
          <w:sz w:val="24"/>
          <w:szCs w:val="24"/>
        </w:rPr>
        <w:t xml:space="preserve"> </w:t>
      </w:r>
      <w:r w:rsidR="004B2EA5" w:rsidRPr="000A15EC">
        <w:rPr>
          <w:rFonts w:ascii="Times New Roman" w:hAnsi="Times New Roman" w:cs="Times New Roman"/>
          <w:i/>
          <w:color w:val="000000"/>
          <w:sz w:val="24"/>
          <w:szCs w:val="24"/>
        </w:rPr>
        <w:t>(</w:t>
      </w:r>
      <w:r w:rsidRPr="000A15EC">
        <w:rPr>
          <w:rFonts w:ascii="Times New Roman" w:hAnsi="Times New Roman" w:cs="Times New Roman"/>
          <w:i/>
          <w:color w:val="000000"/>
          <w:sz w:val="24"/>
          <w:szCs w:val="24"/>
        </w:rPr>
        <w:t>18</w:t>
      </w:r>
      <w:r w:rsidR="004B2EA5" w:rsidRPr="000A15EC">
        <w:rPr>
          <w:rFonts w:ascii="Times New Roman" w:hAnsi="Times New Roman" w:cs="Times New Roman"/>
          <w:i/>
          <w:color w:val="000000"/>
          <w:sz w:val="24"/>
          <w:szCs w:val="24"/>
        </w:rPr>
        <w:t>)</w:t>
      </w:r>
      <w:r w:rsidRPr="000A15EC">
        <w:rPr>
          <w:rFonts w:ascii="Times New Roman" w:hAnsi="Times New Roman" w:cs="Times New Roman"/>
          <w:i/>
          <w:color w:val="000000"/>
          <w:sz w:val="24"/>
          <w:szCs w:val="24"/>
        </w:rPr>
        <w:t xml:space="preserve"> or enrolls in a </w:t>
      </w:r>
      <w:r w:rsidR="00290F0D" w:rsidRPr="000A15EC">
        <w:rPr>
          <w:rFonts w:ascii="Times New Roman" w:hAnsi="Times New Roman" w:cs="Times New Roman"/>
          <w:i/>
          <w:color w:val="000000"/>
          <w:sz w:val="24"/>
          <w:szCs w:val="24"/>
        </w:rPr>
        <w:t>post-secondary</w:t>
      </w:r>
      <w:r w:rsidRPr="000A15EC">
        <w:rPr>
          <w:rFonts w:ascii="Times New Roman" w:hAnsi="Times New Roman" w:cs="Times New Roman"/>
          <w:i/>
          <w:color w:val="000000"/>
          <w:sz w:val="24"/>
          <w:szCs w:val="24"/>
        </w:rPr>
        <w:t xml:space="preserve"> school, at which time </w:t>
      </w:r>
      <w:proofErr w:type="gramStart"/>
      <w:r w:rsidRPr="000A15EC">
        <w:rPr>
          <w:rFonts w:ascii="Times New Roman" w:hAnsi="Times New Roman" w:cs="Times New Roman"/>
          <w:i/>
          <w:color w:val="000000"/>
          <w:sz w:val="24"/>
          <w:szCs w:val="24"/>
        </w:rPr>
        <w:t>all of</w:t>
      </w:r>
      <w:proofErr w:type="gramEnd"/>
      <w:r w:rsidRPr="000A15EC">
        <w:rPr>
          <w:rFonts w:ascii="Times New Roman" w:hAnsi="Times New Roman" w:cs="Times New Roman"/>
          <w:i/>
          <w:color w:val="000000"/>
          <w:sz w:val="24"/>
          <w:szCs w:val="24"/>
        </w:rPr>
        <w:t xml:space="preserve"> the above rights become the student's right.</w:t>
      </w:r>
      <w:r w:rsidR="00BF59B8">
        <w:rPr>
          <w:rFonts w:ascii="Times New Roman" w:hAnsi="Times New Roman" w:cs="Times New Roman"/>
          <w:iCs/>
          <w:color w:val="000000"/>
          <w:sz w:val="24"/>
          <w:szCs w:val="24"/>
          <w:vertAlign w:val="superscript"/>
        </w:rPr>
        <w:t>21</w:t>
      </w:r>
    </w:p>
    <w:p w14:paraId="172ECA96" w14:textId="77777777" w:rsidR="000B50B7" w:rsidRDefault="000B50B7" w:rsidP="000B50B7">
      <w:pPr>
        <w:suppressLineNumbers/>
        <w:spacing w:before="240" w:after="3720" w:line="240" w:lineRule="auto"/>
        <w:rPr>
          <w:rFonts w:ascii="Times-Roman" w:hAnsi="Times-Roman" w:cs="Times-Roman"/>
          <w:color w:val="000000"/>
          <w:sz w:val="24"/>
          <w:szCs w:val="24"/>
        </w:rPr>
      </w:pPr>
    </w:p>
    <w:p w14:paraId="23E05AB2" w14:textId="77777777" w:rsidR="000B50B7" w:rsidRDefault="000B50B7" w:rsidP="000B50B7">
      <w:pPr>
        <w:suppressLineNumbers/>
        <w:spacing w:before="240" w:after="3720" w:line="240" w:lineRule="auto"/>
        <w:rPr>
          <w:rFonts w:ascii="Times-Roman" w:hAnsi="Times-Roman" w:cs="Times-Roman"/>
          <w:color w:val="000000"/>
          <w:sz w:val="24"/>
          <w:szCs w:val="24"/>
        </w:rPr>
        <w:sectPr w:rsidR="000B50B7" w:rsidSect="00FD4DDF">
          <w:headerReference w:type="default" r:id="rId8"/>
          <w:footerReference w:type="default" r:id="rId9"/>
          <w:footerReference w:type="first" r:id="rId10"/>
          <w:endnotePr>
            <w:numFmt w:val="decimal"/>
          </w:endnotePr>
          <w:pgSz w:w="12240" w:h="15840"/>
          <w:pgMar w:top="1440" w:right="1152" w:bottom="1440" w:left="1152" w:header="720" w:footer="720" w:gutter="0"/>
          <w:lnNumType w:countBy="1"/>
          <w:cols w:space="720"/>
          <w:titlePg/>
          <w:docGrid w:linePitch="360"/>
        </w:sect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463"/>
      </w:tblGrid>
      <w:tr w:rsidR="007674B4" w:rsidRPr="006D31C4" w14:paraId="7AD9A72F" w14:textId="77777777" w:rsidTr="000B50B7">
        <w:trPr>
          <w:trHeight w:val="215"/>
        </w:trPr>
        <w:tc>
          <w:tcPr>
            <w:tcW w:w="5095" w:type="dxa"/>
            <w:tcBorders>
              <w:bottom w:val="single" w:sz="4" w:space="0" w:color="auto"/>
            </w:tcBorders>
          </w:tcPr>
          <w:p w14:paraId="71043042" w14:textId="01DAE66A" w:rsidR="007674B4" w:rsidRPr="006D31C4" w:rsidRDefault="007674B4" w:rsidP="00EF3C03">
            <w:pPr>
              <w:spacing w:before="240"/>
              <w:rPr>
                <w:rFonts w:ascii="Times-Roman" w:hAnsi="Times-Roman" w:cs="Times-Roman"/>
                <w:color w:val="000000"/>
                <w:sz w:val="18"/>
                <w:szCs w:val="18"/>
              </w:rPr>
            </w:pPr>
          </w:p>
        </w:tc>
        <w:tc>
          <w:tcPr>
            <w:tcW w:w="4463" w:type="dxa"/>
            <w:tcBorders>
              <w:bottom w:val="single" w:sz="4" w:space="0" w:color="auto"/>
            </w:tcBorders>
          </w:tcPr>
          <w:p w14:paraId="48BC4CC3" w14:textId="3F53D771" w:rsidR="007674B4" w:rsidRPr="006D31C4" w:rsidRDefault="007674B4" w:rsidP="00EF3C03">
            <w:pPr>
              <w:spacing w:before="240"/>
              <w:rPr>
                <w:rFonts w:ascii="Times-Roman" w:hAnsi="Times-Roman" w:cs="Times-Roman"/>
                <w:color w:val="000000"/>
                <w:sz w:val="18"/>
                <w:szCs w:val="18"/>
              </w:rPr>
            </w:pPr>
          </w:p>
        </w:tc>
      </w:tr>
      <w:tr w:rsidR="007674B4" w:rsidRPr="006D31C4" w14:paraId="24860077" w14:textId="77777777" w:rsidTr="000B50B7">
        <w:trPr>
          <w:trHeight w:val="323"/>
        </w:trPr>
        <w:tc>
          <w:tcPr>
            <w:tcW w:w="5095" w:type="dxa"/>
            <w:tcBorders>
              <w:top w:val="single" w:sz="4" w:space="0" w:color="auto"/>
            </w:tcBorders>
          </w:tcPr>
          <w:p w14:paraId="0AEFA7D2" w14:textId="77777777" w:rsidR="007674B4" w:rsidRPr="006D31C4" w:rsidRDefault="007674B4" w:rsidP="006D31C4">
            <w:pPr>
              <w:spacing w:before="120"/>
              <w:ind w:right="720"/>
              <w:rPr>
                <w:rFonts w:ascii="Times-Roman" w:hAnsi="Times-Roman" w:cs="Times-Roman"/>
                <w:color w:val="000000"/>
                <w:sz w:val="18"/>
                <w:szCs w:val="18"/>
              </w:rPr>
            </w:pPr>
            <w:r w:rsidRPr="006D31C4">
              <w:rPr>
                <w:rFonts w:ascii="Times-Roman" w:hAnsi="Times-Roman" w:cs="Times-Roman"/>
                <w:color w:val="000000"/>
                <w:sz w:val="18"/>
                <w:szCs w:val="18"/>
              </w:rPr>
              <w:t>Legal References</w:t>
            </w:r>
          </w:p>
        </w:tc>
        <w:tc>
          <w:tcPr>
            <w:tcW w:w="4463" w:type="dxa"/>
            <w:tcBorders>
              <w:top w:val="single" w:sz="4" w:space="0" w:color="auto"/>
            </w:tcBorders>
          </w:tcPr>
          <w:p w14:paraId="2705CC94" w14:textId="77777777" w:rsidR="007674B4" w:rsidRPr="006D31C4" w:rsidRDefault="007674B4" w:rsidP="007674B4">
            <w:pPr>
              <w:spacing w:before="120"/>
              <w:rPr>
                <w:rFonts w:ascii="Times-Roman" w:hAnsi="Times-Roman" w:cs="Times-Roman"/>
                <w:color w:val="000000"/>
                <w:sz w:val="18"/>
                <w:szCs w:val="18"/>
              </w:rPr>
            </w:pPr>
            <w:r w:rsidRPr="006D31C4">
              <w:rPr>
                <w:rFonts w:ascii="Times-Roman" w:hAnsi="Times-Roman" w:cs="Times-Roman"/>
                <w:color w:val="000000"/>
                <w:sz w:val="18"/>
                <w:szCs w:val="18"/>
              </w:rPr>
              <w:t>Cross References</w:t>
            </w:r>
          </w:p>
        </w:tc>
      </w:tr>
      <w:tr w:rsidR="007674B4" w:rsidRPr="006D31C4" w14:paraId="18727DA9" w14:textId="77777777" w:rsidTr="0F0FC50E">
        <w:tc>
          <w:tcPr>
            <w:tcW w:w="5095" w:type="dxa"/>
          </w:tcPr>
          <w:p w14:paraId="43CC9FA2" w14:textId="5973C376" w:rsidR="007674B4" w:rsidRDefault="00000000" w:rsidP="00110A58">
            <w:pPr>
              <w:pStyle w:val="ListParagraph"/>
              <w:numPr>
                <w:ilvl w:val="0"/>
                <w:numId w:val="3"/>
              </w:numPr>
              <w:spacing w:before="240"/>
              <w:ind w:right="720"/>
              <w:rPr>
                <w:rFonts w:ascii="Times-Roman" w:hAnsi="Times-Roman" w:cs="Times-Roman"/>
                <w:color w:val="000000"/>
                <w:sz w:val="18"/>
                <w:szCs w:val="18"/>
              </w:rPr>
            </w:pPr>
            <w:hyperlink r:id="rId11">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w:t>
              </w:r>
            </w:hyperlink>
          </w:p>
          <w:p w14:paraId="1C14F1DB" w14:textId="488C9393" w:rsidR="00184323" w:rsidRPr="00A126E7" w:rsidRDefault="00000000" w:rsidP="00110A58">
            <w:pPr>
              <w:pStyle w:val="ListParagraph"/>
              <w:numPr>
                <w:ilvl w:val="0"/>
                <w:numId w:val="3"/>
              </w:numPr>
              <w:spacing w:before="240"/>
              <w:ind w:right="720"/>
              <w:rPr>
                <w:rFonts w:ascii="Times New Roman" w:hAnsi="Times New Roman" w:cs="Times New Roman"/>
                <w:color w:val="000000"/>
                <w:sz w:val="18"/>
                <w:szCs w:val="18"/>
              </w:rPr>
            </w:pPr>
            <w:hyperlink r:id="rId12">
              <w:r w:rsidR="5FC58DB3" w:rsidRPr="00A126E7">
                <w:rPr>
                  <w:rStyle w:val="Hyperlink"/>
                  <w:rFonts w:ascii="Times New Roman" w:hAnsi="Times New Roman" w:cs="Times New Roman"/>
                  <w:sz w:val="18"/>
                  <w:szCs w:val="18"/>
                </w:rPr>
                <w:t>TCA 49-6-3001(c)(1)</w:t>
              </w:r>
            </w:hyperlink>
            <w:r w:rsidR="007F3765" w:rsidRPr="00A126E7">
              <w:rPr>
                <w:rFonts w:ascii="Times New Roman" w:hAnsi="Times New Roman" w:cs="Times New Roman"/>
                <w:sz w:val="18"/>
                <w:szCs w:val="18"/>
              </w:rPr>
              <w:t xml:space="preserve">; </w:t>
            </w:r>
            <w:hyperlink r:id="rId13" w:history="1">
              <w:r w:rsidR="007F3765" w:rsidRPr="00A126E7">
                <w:rPr>
                  <w:rStyle w:val="Hyperlink"/>
                  <w:rFonts w:ascii="Times New Roman" w:hAnsi="Times New Roman" w:cs="Times New Roman"/>
                  <w:sz w:val="18"/>
                  <w:szCs w:val="18"/>
                </w:rPr>
                <w:t>Public Acts of 2025, Chapter No. 156</w:t>
              </w:r>
            </w:hyperlink>
          </w:p>
          <w:p w14:paraId="6A8F1687" w14:textId="0EC651C6" w:rsidR="004B2EA5" w:rsidRDefault="00000000" w:rsidP="004B2EA5">
            <w:pPr>
              <w:pStyle w:val="ListParagraph"/>
              <w:numPr>
                <w:ilvl w:val="0"/>
                <w:numId w:val="3"/>
              </w:numPr>
              <w:spacing w:before="240"/>
              <w:ind w:right="720"/>
              <w:rPr>
                <w:rFonts w:ascii="Times-Roman" w:hAnsi="Times-Roman" w:cs="Times-Roman"/>
                <w:color w:val="000000"/>
                <w:sz w:val="18"/>
                <w:szCs w:val="18"/>
              </w:rPr>
            </w:pPr>
            <w:hyperlink r:id="rId14">
              <w:r w:rsidR="5FC58DB3" w:rsidRPr="5FC58DB3">
                <w:rPr>
                  <w:rStyle w:val="Hyperlink"/>
                  <w:rFonts w:ascii="Times-Roman" w:hAnsi="Times-Roman" w:cs="Times-Roman"/>
                  <w:sz w:val="18"/>
                  <w:szCs w:val="18"/>
                </w:rPr>
                <w:t>TCA 49-1-701</w:t>
              </w:r>
            </w:hyperlink>
            <w:r w:rsidR="5FC58DB3" w:rsidRPr="5FC58DB3">
              <w:rPr>
                <w:rFonts w:ascii="Times-Roman" w:hAnsi="Times-Roman" w:cs="Times-Roman"/>
                <w:color w:val="000000" w:themeColor="text1"/>
                <w:sz w:val="18"/>
                <w:szCs w:val="18"/>
              </w:rPr>
              <w:t xml:space="preserve">; </w:t>
            </w:r>
            <w:hyperlink r:id="rId15">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w:t>
              </w:r>
            </w:hyperlink>
          </w:p>
          <w:p w14:paraId="0E602D2F" w14:textId="77777777" w:rsidR="00110A58" w:rsidRDefault="00000000" w:rsidP="00110A58">
            <w:pPr>
              <w:pStyle w:val="ListParagraph"/>
              <w:numPr>
                <w:ilvl w:val="0"/>
                <w:numId w:val="3"/>
              </w:numPr>
              <w:spacing w:before="240"/>
              <w:ind w:right="720"/>
              <w:rPr>
                <w:rFonts w:ascii="Times-Roman" w:hAnsi="Times-Roman" w:cs="Times-Roman"/>
                <w:color w:val="000000"/>
                <w:sz w:val="18"/>
                <w:szCs w:val="18"/>
              </w:rPr>
            </w:pPr>
            <w:hyperlink r:id="rId16">
              <w:r w:rsidR="5FC58DB3" w:rsidRPr="5FC58DB3">
                <w:rPr>
                  <w:rStyle w:val="Hyperlink"/>
                  <w:rFonts w:ascii="Times-Roman" w:hAnsi="Times-Roman" w:cs="Times-Roman"/>
                  <w:sz w:val="18"/>
                  <w:szCs w:val="18"/>
                </w:rPr>
                <w:t>TCA 10-7-504(a)(4)</w:t>
              </w:r>
            </w:hyperlink>
            <w:r w:rsidR="5FC58DB3" w:rsidRPr="5FC58DB3">
              <w:rPr>
                <w:rFonts w:ascii="Times-Roman" w:hAnsi="Times-Roman" w:cs="Times-Roman"/>
                <w:color w:val="000000" w:themeColor="text1"/>
                <w:sz w:val="18"/>
                <w:szCs w:val="18"/>
              </w:rPr>
              <w:t xml:space="preserve">; </w:t>
            </w:r>
            <w:hyperlink r:id="rId17">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w:t>
              </w:r>
            </w:hyperlink>
          </w:p>
          <w:p w14:paraId="1AB22C62" w14:textId="0EE88219" w:rsidR="00184323" w:rsidRDefault="00000000" w:rsidP="00110A58">
            <w:pPr>
              <w:pStyle w:val="ListParagraph"/>
              <w:numPr>
                <w:ilvl w:val="0"/>
                <w:numId w:val="3"/>
              </w:numPr>
              <w:spacing w:before="240"/>
              <w:ind w:right="720"/>
              <w:rPr>
                <w:rFonts w:ascii="Times-Roman" w:hAnsi="Times-Roman" w:cs="Times-Roman"/>
                <w:color w:val="000000"/>
                <w:sz w:val="18"/>
                <w:szCs w:val="18"/>
              </w:rPr>
            </w:pPr>
            <w:hyperlink r:id="rId18">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1232g(b)(2)(B)</w:t>
              </w:r>
            </w:hyperlink>
            <w:r w:rsidR="5FC58DB3" w:rsidRPr="5FC58DB3">
              <w:rPr>
                <w:rFonts w:ascii="Times-Roman" w:hAnsi="Times-Roman" w:cs="Times-Roman"/>
                <w:color w:val="000000" w:themeColor="text1"/>
                <w:sz w:val="18"/>
                <w:szCs w:val="18"/>
              </w:rPr>
              <w:t xml:space="preserve">; </w:t>
            </w:r>
            <w:hyperlink r:id="rId19">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 xml:space="preserve">§ </w:t>
              </w:r>
              <w:r w:rsidR="5FC58DB3" w:rsidRPr="5FC58DB3">
                <w:rPr>
                  <w:rStyle w:val="Hyperlink"/>
                  <w:rFonts w:ascii="Times-Roman" w:hAnsi="Times-Roman" w:cs="Times-Roman"/>
                  <w:sz w:val="18"/>
                  <w:szCs w:val="18"/>
                </w:rPr>
                <w:t>1232g(b)(1)(J)</w:t>
              </w:r>
            </w:hyperlink>
          </w:p>
          <w:p w14:paraId="405D69F1" w14:textId="77777777" w:rsidR="00184323" w:rsidRDefault="00000000" w:rsidP="00110A58">
            <w:pPr>
              <w:pStyle w:val="ListParagraph"/>
              <w:numPr>
                <w:ilvl w:val="0"/>
                <w:numId w:val="3"/>
              </w:numPr>
              <w:spacing w:before="240"/>
              <w:ind w:right="720"/>
              <w:rPr>
                <w:rFonts w:ascii="Times-Roman" w:hAnsi="Times-Roman" w:cs="Times-Roman"/>
                <w:color w:val="000000"/>
                <w:sz w:val="18"/>
                <w:szCs w:val="18"/>
              </w:rPr>
            </w:pPr>
            <w:hyperlink r:id="rId20">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1232g(b)(2)</w:t>
              </w:r>
            </w:hyperlink>
            <w:r w:rsidR="5FC58DB3" w:rsidRPr="5FC58DB3">
              <w:rPr>
                <w:rFonts w:ascii="Times-Roman" w:hAnsi="Times-Roman" w:cs="Times-Roman"/>
                <w:color w:val="000000" w:themeColor="text1"/>
                <w:sz w:val="18"/>
                <w:szCs w:val="18"/>
              </w:rPr>
              <w:t xml:space="preserve">; </w:t>
            </w:r>
            <w:hyperlink r:id="rId21">
              <w:r w:rsidR="5FC58DB3" w:rsidRPr="5FC58DB3">
                <w:rPr>
                  <w:rStyle w:val="Hyperlink"/>
                  <w:rFonts w:ascii="Times-Roman" w:hAnsi="Times-Roman" w:cs="Times-Roman"/>
                  <w:sz w:val="18"/>
                  <w:szCs w:val="18"/>
                </w:rPr>
                <w:t>TCA 10-7-504(a)(4)(A)</w:t>
              </w:r>
            </w:hyperlink>
          </w:p>
          <w:p w14:paraId="5AB6212F" w14:textId="77777777" w:rsidR="00110A58" w:rsidRDefault="00000000" w:rsidP="00110A58">
            <w:pPr>
              <w:pStyle w:val="ListParagraph"/>
              <w:numPr>
                <w:ilvl w:val="0"/>
                <w:numId w:val="3"/>
              </w:numPr>
              <w:spacing w:before="240"/>
              <w:ind w:right="720"/>
              <w:rPr>
                <w:rFonts w:ascii="Times-Roman" w:hAnsi="Times-Roman" w:cs="Times-Roman"/>
                <w:color w:val="000000"/>
                <w:sz w:val="18"/>
                <w:szCs w:val="18"/>
              </w:rPr>
            </w:pPr>
            <w:hyperlink r:id="rId22">
              <w:r w:rsidR="5FC58DB3" w:rsidRPr="5FC58DB3">
                <w:rPr>
                  <w:rStyle w:val="Hyperlink"/>
                  <w:rFonts w:ascii="Times-Roman" w:hAnsi="Times-Roman" w:cs="Times-Roman"/>
                  <w:sz w:val="18"/>
                  <w:szCs w:val="18"/>
                </w:rPr>
                <w:t>TCA 37-1-403</w:t>
              </w:r>
            </w:hyperlink>
          </w:p>
          <w:p w14:paraId="1823F1BA" w14:textId="4817FB56" w:rsidR="00184323" w:rsidRDefault="00000000" w:rsidP="00184323">
            <w:pPr>
              <w:pStyle w:val="ListParagraph"/>
              <w:numPr>
                <w:ilvl w:val="0"/>
                <w:numId w:val="3"/>
              </w:numPr>
              <w:spacing w:before="240"/>
              <w:ind w:right="720"/>
              <w:rPr>
                <w:rFonts w:ascii="Times-Roman" w:hAnsi="Times-Roman" w:cs="Times-Roman"/>
                <w:color w:val="000000"/>
                <w:sz w:val="18"/>
                <w:szCs w:val="18"/>
              </w:rPr>
            </w:pPr>
            <w:hyperlink r:id="rId23">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1232g(b)(3), (5)</w:t>
              </w:r>
            </w:hyperlink>
            <w:r w:rsidR="5FC58DB3" w:rsidRPr="5FC58DB3">
              <w:rPr>
                <w:rFonts w:ascii="Times-Roman" w:hAnsi="Times-Roman" w:cs="Times-Roman"/>
                <w:color w:val="000000" w:themeColor="text1"/>
                <w:sz w:val="18"/>
                <w:szCs w:val="18"/>
              </w:rPr>
              <w:t xml:space="preserve">; </w:t>
            </w:r>
            <w:hyperlink r:id="rId24">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1232g(b)(1)(C)</w:t>
              </w:r>
            </w:hyperlink>
          </w:p>
          <w:p w14:paraId="35FD2465" w14:textId="77777777" w:rsidR="00184323" w:rsidRDefault="00000000" w:rsidP="00184323">
            <w:pPr>
              <w:pStyle w:val="ListParagraph"/>
              <w:numPr>
                <w:ilvl w:val="0"/>
                <w:numId w:val="3"/>
              </w:numPr>
              <w:spacing w:before="240"/>
              <w:ind w:right="720"/>
              <w:rPr>
                <w:rFonts w:ascii="Times-Roman" w:hAnsi="Times-Roman" w:cs="Times-Roman"/>
                <w:color w:val="000000"/>
                <w:sz w:val="18"/>
                <w:szCs w:val="18"/>
              </w:rPr>
            </w:pPr>
            <w:hyperlink r:id="rId25">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1232g(b)(1)(F)</w:t>
              </w:r>
            </w:hyperlink>
          </w:p>
          <w:p w14:paraId="4B69F688" w14:textId="77777777" w:rsidR="00FE7595" w:rsidRDefault="00000000" w:rsidP="00FE7595">
            <w:pPr>
              <w:pStyle w:val="ListParagraph"/>
              <w:numPr>
                <w:ilvl w:val="0"/>
                <w:numId w:val="3"/>
              </w:numPr>
              <w:spacing w:before="240"/>
              <w:ind w:right="720"/>
              <w:rPr>
                <w:rFonts w:ascii="Times-Roman" w:hAnsi="Times-Roman" w:cs="Times-Roman"/>
                <w:color w:val="000000"/>
                <w:sz w:val="18"/>
                <w:szCs w:val="18"/>
              </w:rPr>
            </w:pPr>
            <w:hyperlink r:id="rId26">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1232g(b)(1)(H)</w:t>
              </w:r>
            </w:hyperlink>
          </w:p>
          <w:p w14:paraId="3B238FF4" w14:textId="77777777" w:rsidR="00FE7595" w:rsidRDefault="00000000" w:rsidP="00FE7595">
            <w:pPr>
              <w:pStyle w:val="ListParagraph"/>
              <w:numPr>
                <w:ilvl w:val="0"/>
                <w:numId w:val="3"/>
              </w:numPr>
              <w:spacing w:before="240"/>
              <w:ind w:right="720"/>
              <w:rPr>
                <w:rFonts w:ascii="Times-Roman" w:hAnsi="Times-Roman" w:cs="Times-Roman"/>
                <w:color w:val="000000"/>
                <w:sz w:val="18"/>
                <w:szCs w:val="18"/>
              </w:rPr>
            </w:pPr>
            <w:hyperlink r:id="rId27">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1232g(b)(1)(G)</w:t>
              </w:r>
            </w:hyperlink>
          </w:p>
          <w:p w14:paraId="64E7AB8E" w14:textId="31C535E8" w:rsidR="00AD1D7B" w:rsidRDefault="00000000" w:rsidP="00FE7595">
            <w:pPr>
              <w:pStyle w:val="ListParagraph"/>
              <w:numPr>
                <w:ilvl w:val="0"/>
                <w:numId w:val="3"/>
              </w:numPr>
              <w:spacing w:before="240"/>
              <w:ind w:right="720"/>
              <w:rPr>
                <w:rFonts w:ascii="Times-Roman" w:hAnsi="Times-Roman" w:cs="Times-Roman"/>
                <w:color w:val="000000"/>
                <w:sz w:val="18"/>
                <w:szCs w:val="18"/>
              </w:rPr>
            </w:pPr>
            <w:hyperlink r:id="rId28">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1232g(b)(1)(B)</w:t>
              </w:r>
            </w:hyperlink>
            <w:r w:rsidR="5FC58DB3" w:rsidRPr="5FC58DB3">
              <w:rPr>
                <w:rFonts w:ascii="Times-Roman" w:hAnsi="Times-Roman" w:cs="Times-Roman"/>
                <w:color w:val="000000" w:themeColor="text1"/>
                <w:sz w:val="18"/>
                <w:szCs w:val="18"/>
              </w:rPr>
              <w:t xml:space="preserve"> </w:t>
            </w:r>
          </w:p>
          <w:p w14:paraId="33D117E6" w14:textId="49DAAB3A" w:rsidR="00FE7595" w:rsidRDefault="00000000" w:rsidP="00FE7595">
            <w:pPr>
              <w:pStyle w:val="ListParagraph"/>
              <w:numPr>
                <w:ilvl w:val="0"/>
                <w:numId w:val="3"/>
              </w:numPr>
              <w:spacing w:before="240"/>
              <w:ind w:right="720"/>
              <w:rPr>
                <w:rFonts w:ascii="Times-Roman" w:hAnsi="Times-Roman" w:cs="Times-Roman"/>
                <w:color w:val="000000"/>
                <w:sz w:val="18"/>
                <w:szCs w:val="18"/>
              </w:rPr>
            </w:pPr>
            <w:hyperlink r:id="rId29">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1232g(b)(1)(D)</w:t>
              </w:r>
            </w:hyperlink>
          </w:p>
          <w:p w14:paraId="778E98AF" w14:textId="77777777" w:rsidR="00386C2C" w:rsidRDefault="00000000" w:rsidP="00386C2C">
            <w:pPr>
              <w:pStyle w:val="ListParagraph"/>
              <w:numPr>
                <w:ilvl w:val="0"/>
                <w:numId w:val="3"/>
              </w:numPr>
              <w:spacing w:before="240"/>
              <w:ind w:right="720"/>
              <w:rPr>
                <w:rFonts w:ascii="Times-Roman" w:hAnsi="Times-Roman" w:cs="Times-Roman"/>
                <w:color w:val="000000"/>
                <w:sz w:val="18"/>
                <w:szCs w:val="18"/>
              </w:rPr>
            </w:pPr>
            <w:hyperlink r:id="rId30">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1232g(b)(1)(I)</w:t>
              </w:r>
            </w:hyperlink>
          </w:p>
          <w:p w14:paraId="34847261" w14:textId="212D8A12" w:rsidR="00110A58" w:rsidRDefault="00000000" w:rsidP="00110A58">
            <w:pPr>
              <w:pStyle w:val="ListParagraph"/>
              <w:numPr>
                <w:ilvl w:val="0"/>
                <w:numId w:val="3"/>
              </w:numPr>
              <w:spacing w:before="240"/>
              <w:ind w:right="720"/>
              <w:rPr>
                <w:rFonts w:ascii="Times-Roman" w:hAnsi="Times-Roman" w:cs="Times-Roman"/>
                <w:color w:val="000000"/>
                <w:sz w:val="18"/>
                <w:szCs w:val="18"/>
              </w:rPr>
            </w:pPr>
            <w:hyperlink r:id="rId31">
              <w:r w:rsidR="0F0FC50E" w:rsidRPr="0F0FC50E">
                <w:rPr>
                  <w:rStyle w:val="Hyperlink"/>
                  <w:rFonts w:ascii="Times-Roman" w:hAnsi="Times-Roman" w:cs="Times-Roman"/>
                  <w:sz w:val="18"/>
                  <w:szCs w:val="18"/>
                </w:rPr>
                <w:t xml:space="preserve">20 USCA </w:t>
              </w:r>
              <w:r w:rsidR="0F0FC50E" w:rsidRPr="0F0FC50E">
                <w:rPr>
                  <w:rStyle w:val="Hyperlink"/>
                  <w:rFonts w:ascii="Times New Roman" w:hAnsi="Times New Roman" w:cs="Times New Roman"/>
                  <w:sz w:val="18"/>
                  <w:szCs w:val="18"/>
                </w:rPr>
                <w:t>§</w:t>
              </w:r>
              <w:r w:rsidR="0F0FC50E" w:rsidRPr="0F0FC50E">
                <w:rPr>
                  <w:rStyle w:val="Hyperlink"/>
                  <w:rFonts w:ascii="Times-Roman" w:hAnsi="Times-Roman" w:cs="Times-Roman"/>
                  <w:sz w:val="18"/>
                  <w:szCs w:val="18"/>
                </w:rPr>
                <w:t xml:space="preserve"> 1232g(j)</w:t>
              </w:r>
            </w:hyperlink>
            <w:r w:rsidR="003642E1">
              <w:rPr>
                <w:rFonts w:ascii="Times-Roman" w:hAnsi="Times-Roman" w:cs="Times-Roman"/>
                <w:color w:val="000000"/>
                <w:sz w:val="18"/>
                <w:szCs w:val="18"/>
              </w:rPr>
              <w:t xml:space="preserve"> </w:t>
            </w:r>
          </w:p>
          <w:p w14:paraId="5824B001" w14:textId="0683DCC0" w:rsidR="00256C1A" w:rsidRDefault="00000000" w:rsidP="00110A58">
            <w:pPr>
              <w:pStyle w:val="ListParagraph"/>
              <w:numPr>
                <w:ilvl w:val="0"/>
                <w:numId w:val="3"/>
              </w:numPr>
              <w:spacing w:before="240"/>
              <w:ind w:right="720"/>
              <w:rPr>
                <w:rFonts w:ascii="Times-Roman" w:hAnsi="Times-Roman" w:cs="Times-Roman"/>
                <w:color w:val="000000"/>
                <w:sz w:val="18"/>
                <w:szCs w:val="18"/>
              </w:rPr>
            </w:pPr>
            <w:hyperlink r:id="rId32">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1232g(b)(1)(L)</w:t>
              </w:r>
            </w:hyperlink>
            <w:r w:rsidR="5FC58DB3" w:rsidRPr="5FC58DB3">
              <w:rPr>
                <w:rFonts w:ascii="Times-Roman" w:hAnsi="Times-Roman" w:cs="Times-Roman"/>
                <w:color w:val="000000" w:themeColor="text1"/>
                <w:sz w:val="18"/>
                <w:szCs w:val="18"/>
              </w:rPr>
              <w:t xml:space="preserve"> </w:t>
            </w:r>
          </w:p>
          <w:p w14:paraId="3A9D646D" w14:textId="77777777" w:rsidR="00BF59B8" w:rsidRDefault="00000000" w:rsidP="00BF59B8">
            <w:pPr>
              <w:pStyle w:val="ListParagraph"/>
              <w:numPr>
                <w:ilvl w:val="0"/>
                <w:numId w:val="3"/>
              </w:numPr>
              <w:spacing w:before="240"/>
              <w:ind w:right="720"/>
              <w:rPr>
                <w:rFonts w:ascii="Times-Roman" w:hAnsi="Times-Roman" w:cs="Times-Roman"/>
                <w:color w:val="000000"/>
                <w:sz w:val="18"/>
                <w:szCs w:val="18"/>
              </w:rPr>
            </w:pPr>
            <w:hyperlink r:id="rId33">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 xml:space="preserve">§ </w:t>
              </w:r>
              <w:r w:rsidR="5FC58DB3" w:rsidRPr="5FC58DB3">
                <w:rPr>
                  <w:rStyle w:val="Hyperlink"/>
                  <w:rFonts w:ascii="Times-Roman" w:hAnsi="Times-Roman" w:cs="Times-Roman"/>
                  <w:sz w:val="18"/>
                  <w:szCs w:val="18"/>
                </w:rPr>
                <w:t>1232g(b)(1)(K)</w:t>
              </w:r>
            </w:hyperlink>
          </w:p>
          <w:p w14:paraId="43227D84" w14:textId="77777777" w:rsidR="00BF59B8" w:rsidRDefault="00000000" w:rsidP="00BF59B8">
            <w:pPr>
              <w:pStyle w:val="ListParagraph"/>
              <w:numPr>
                <w:ilvl w:val="0"/>
                <w:numId w:val="3"/>
              </w:numPr>
              <w:spacing w:before="240"/>
              <w:ind w:right="720"/>
              <w:rPr>
                <w:rFonts w:ascii="Times-Roman" w:hAnsi="Times-Roman" w:cs="Times-Roman"/>
                <w:color w:val="000000"/>
                <w:sz w:val="18"/>
                <w:szCs w:val="18"/>
              </w:rPr>
            </w:pPr>
            <w:hyperlink r:id="rId34">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 xml:space="preserve">§ </w:t>
              </w:r>
              <w:r w:rsidR="5FC58DB3" w:rsidRPr="5FC58DB3">
                <w:rPr>
                  <w:rStyle w:val="Hyperlink"/>
                  <w:rFonts w:ascii="Times-Roman" w:hAnsi="Times-Roman" w:cs="Times-Roman"/>
                  <w:sz w:val="18"/>
                  <w:szCs w:val="18"/>
                </w:rPr>
                <w:t>1232g(b)(1)(E)</w:t>
              </w:r>
            </w:hyperlink>
          </w:p>
          <w:p w14:paraId="1280FC1E" w14:textId="792012B6" w:rsidR="00386C2C" w:rsidRDefault="00000000" w:rsidP="00110A58">
            <w:pPr>
              <w:pStyle w:val="ListParagraph"/>
              <w:numPr>
                <w:ilvl w:val="0"/>
                <w:numId w:val="3"/>
              </w:numPr>
              <w:spacing w:before="240"/>
              <w:ind w:right="720"/>
              <w:rPr>
                <w:rFonts w:ascii="Times-Roman" w:hAnsi="Times-Roman" w:cs="Times-Roman"/>
                <w:color w:val="000000"/>
                <w:sz w:val="18"/>
                <w:szCs w:val="18"/>
              </w:rPr>
            </w:pPr>
            <w:hyperlink r:id="rId35">
              <w:r w:rsidR="5FC58DB3" w:rsidRPr="5FC58DB3">
                <w:rPr>
                  <w:rStyle w:val="Hyperlink"/>
                  <w:rFonts w:ascii="Times-Roman" w:hAnsi="Times-Roman" w:cs="Times-Roman"/>
                  <w:sz w:val="18"/>
                  <w:szCs w:val="18"/>
                </w:rPr>
                <w:t xml:space="preserve">34 CFR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99.30</w:t>
              </w:r>
            </w:hyperlink>
            <w:r w:rsidR="5FC58DB3" w:rsidRPr="5FC58DB3">
              <w:rPr>
                <w:rFonts w:ascii="Times-Roman" w:hAnsi="Times-Roman" w:cs="Times-Roman"/>
                <w:color w:val="000000" w:themeColor="text1"/>
                <w:sz w:val="18"/>
                <w:szCs w:val="18"/>
              </w:rPr>
              <w:t xml:space="preserve">; </w:t>
            </w:r>
            <w:hyperlink r:id="rId36">
              <w:r w:rsidR="5FC58DB3" w:rsidRPr="5FC58DB3">
                <w:rPr>
                  <w:rStyle w:val="Hyperlink"/>
                  <w:rFonts w:ascii="Times-Roman" w:hAnsi="Times-Roman" w:cs="Times-Roman"/>
                  <w:sz w:val="18"/>
                  <w:szCs w:val="18"/>
                </w:rPr>
                <w:t xml:space="preserve">20 USCA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1232g(b)(2)(A)</w:t>
              </w:r>
            </w:hyperlink>
          </w:p>
          <w:p w14:paraId="7954D7FF" w14:textId="5B483C26" w:rsidR="00386C2C" w:rsidRDefault="00000000" w:rsidP="00110A58">
            <w:pPr>
              <w:pStyle w:val="ListParagraph"/>
              <w:numPr>
                <w:ilvl w:val="0"/>
                <w:numId w:val="3"/>
              </w:numPr>
              <w:spacing w:before="240"/>
              <w:ind w:right="720"/>
              <w:rPr>
                <w:rFonts w:ascii="Times-Roman" w:hAnsi="Times-Roman" w:cs="Times-Roman"/>
                <w:color w:val="000000"/>
                <w:sz w:val="18"/>
                <w:szCs w:val="18"/>
              </w:rPr>
            </w:pPr>
            <w:hyperlink r:id="rId37">
              <w:r w:rsidR="5FC58DB3" w:rsidRPr="5FC58DB3">
                <w:rPr>
                  <w:rStyle w:val="Hyperlink"/>
                  <w:rFonts w:ascii="Times-Roman" w:hAnsi="Times-Roman" w:cs="Times-Roman"/>
                  <w:sz w:val="18"/>
                  <w:szCs w:val="18"/>
                </w:rPr>
                <w:t xml:space="preserve">34 CFR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99.32(a)</w:t>
              </w:r>
            </w:hyperlink>
          </w:p>
          <w:p w14:paraId="3CF149AC" w14:textId="4FCCAE46" w:rsidR="00CE7E68" w:rsidRDefault="00000000" w:rsidP="00CE7E68">
            <w:pPr>
              <w:pStyle w:val="ListParagraph"/>
              <w:numPr>
                <w:ilvl w:val="0"/>
                <w:numId w:val="3"/>
              </w:numPr>
              <w:spacing w:before="240"/>
              <w:ind w:right="720"/>
              <w:rPr>
                <w:rFonts w:ascii="Times-Roman" w:hAnsi="Times-Roman" w:cs="Times-Roman"/>
                <w:color w:val="000000"/>
                <w:sz w:val="18"/>
                <w:szCs w:val="18"/>
              </w:rPr>
            </w:pPr>
            <w:hyperlink r:id="rId38">
              <w:r w:rsidR="5FC58DB3" w:rsidRPr="5FC58DB3">
                <w:rPr>
                  <w:rStyle w:val="Hyperlink"/>
                  <w:rFonts w:ascii="Times-Roman" w:hAnsi="Times-Roman" w:cs="Times-Roman"/>
                  <w:sz w:val="18"/>
                  <w:szCs w:val="18"/>
                </w:rPr>
                <w:t>34 CFR §</w:t>
              </w:r>
              <w:r w:rsidR="5FC58DB3" w:rsidRPr="5FC58DB3">
                <w:rPr>
                  <w:rStyle w:val="Hyperlink"/>
                  <w:rFonts w:ascii="Times New Roman" w:hAnsi="Times New Roman" w:cs="Times New Roman"/>
                  <w:sz w:val="18"/>
                  <w:szCs w:val="18"/>
                </w:rPr>
                <w:t>§</w:t>
              </w:r>
              <w:r w:rsidR="5FC58DB3" w:rsidRPr="5FC58DB3">
                <w:rPr>
                  <w:rStyle w:val="Hyperlink"/>
                  <w:rFonts w:ascii="Times-Roman" w:hAnsi="Times-Roman" w:cs="Times-Roman"/>
                  <w:sz w:val="18"/>
                  <w:szCs w:val="18"/>
                </w:rPr>
                <w:t xml:space="preserve"> 99.3</w:t>
              </w:r>
            </w:hyperlink>
            <w:r w:rsidR="5FC58DB3" w:rsidRPr="5FC58DB3">
              <w:rPr>
                <w:rFonts w:ascii="Times-Roman" w:hAnsi="Times-Roman" w:cs="Times-Roman"/>
                <w:color w:val="000000" w:themeColor="text1"/>
                <w:sz w:val="18"/>
                <w:szCs w:val="18"/>
              </w:rPr>
              <w:t xml:space="preserve">, </w:t>
            </w:r>
            <w:hyperlink r:id="rId39">
              <w:r w:rsidR="5FC58DB3" w:rsidRPr="5FC58DB3">
                <w:rPr>
                  <w:rStyle w:val="Hyperlink"/>
                  <w:rFonts w:ascii="Times-Roman" w:hAnsi="Times-Roman" w:cs="Times-Roman"/>
                  <w:sz w:val="18"/>
                  <w:szCs w:val="18"/>
                </w:rPr>
                <w:t>99.5</w:t>
              </w:r>
            </w:hyperlink>
            <w:r w:rsidR="5FC58DB3" w:rsidRPr="5FC58DB3">
              <w:rPr>
                <w:rFonts w:ascii="Times-Roman" w:hAnsi="Times-Roman" w:cs="Times-Roman"/>
                <w:color w:val="000000" w:themeColor="text1"/>
                <w:sz w:val="18"/>
                <w:szCs w:val="18"/>
              </w:rPr>
              <w:t xml:space="preserve">; </w:t>
            </w:r>
            <w:hyperlink r:id="rId40">
              <w:r w:rsidR="5FC58DB3" w:rsidRPr="5FC58DB3">
                <w:rPr>
                  <w:rStyle w:val="Hyperlink"/>
                  <w:rFonts w:ascii="Times-Roman" w:hAnsi="Times-Roman" w:cs="Times-Roman"/>
                  <w:sz w:val="18"/>
                  <w:szCs w:val="18"/>
                </w:rPr>
                <w:t>TCA 49-1-704</w:t>
              </w:r>
            </w:hyperlink>
          </w:p>
          <w:p w14:paraId="7E96C17C" w14:textId="77777777" w:rsidR="00ED3822" w:rsidRDefault="00ED3822" w:rsidP="00AE275D">
            <w:pPr>
              <w:pStyle w:val="ListParagraph"/>
              <w:spacing w:before="240"/>
              <w:ind w:left="360" w:right="720"/>
              <w:rPr>
                <w:rFonts w:ascii="Times-Roman" w:hAnsi="Times-Roman" w:cs="Times-Roman"/>
                <w:color w:val="000000"/>
                <w:sz w:val="18"/>
                <w:szCs w:val="18"/>
              </w:rPr>
            </w:pPr>
          </w:p>
          <w:p w14:paraId="7D385B89" w14:textId="77777777" w:rsidR="00CE7E68" w:rsidRDefault="00CE7E68" w:rsidP="00CE7E68">
            <w:pPr>
              <w:pStyle w:val="ListParagraph"/>
              <w:spacing w:before="240"/>
              <w:ind w:left="360" w:right="720"/>
              <w:rPr>
                <w:rFonts w:ascii="Times-Roman" w:hAnsi="Times-Roman" w:cs="Times-Roman"/>
                <w:color w:val="000000"/>
                <w:sz w:val="18"/>
                <w:szCs w:val="18"/>
              </w:rPr>
            </w:pPr>
          </w:p>
          <w:p w14:paraId="46EF4E51" w14:textId="77777777" w:rsidR="00FA063D" w:rsidRPr="006D31C4" w:rsidRDefault="00FA063D" w:rsidP="004B2EA5">
            <w:pPr>
              <w:pStyle w:val="ListParagraph"/>
              <w:spacing w:before="240"/>
              <w:ind w:left="360" w:right="720"/>
              <w:rPr>
                <w:rFonts w:ascii="Times-Roman" w:hAnsi="Times-Roman" w:cs="Times-Roman"/>
                <w:color w:val="000000"/>
                <w:sz w:val="18"/>
                <w:szCs w:val="18"/>
              </w:rPr>
            </w:pPr>
          </w:p>
        </w:tc>
        <w:tc>
          <w:tcPr>
            <w:tcW w:w="4463" w:type="dxa"/>
          </w:tcPr>
          <w:p w14:paraId="659C5CDB" w14:textId="506B04A4" w:rsidR="00192FA8" w:rsidRDefault="00F3030B" w:rsidP="006D31C4">
            <w:pPr>
              <w:spacing w:before="240"/>
              <w:rPr>
                <w:rFonts w:ascii="Times-Roman" w:hAnsi="Times-Roman" w:cs="Times-Roman"/>
                <w:color w:val="000000"/>
                <w:sz w:val="18"/>
                <w:szCs w:val="18"/>
              </w:rPr>
            </w:pPr>
            <w:r>
              <w:rPr>
                <w:rFonts w:ascii="Times-Roman" w:hAnsi="Times-Roman" w:cs="Times-Roman"/>
                <w:color w:val="000000"/>
                <w:sz w:val="18"/>
                <w:szCs w:val="18"/>
              </w:rPr>
              <w:t>School District</w:t>
            </w:r>
            <w:r w:rsidR="00110A58" w:rsidRPr="00110A58">
              <w:rPr>
                <w:rFonts w:ascii="Times-Roman" w:hAnsi="Times-Roman" w:cs="Times-Roman"/>
                <w:color w:val="000000"/>
                <w:sz w:val="18"/>
                <w:szCs w:val="18"/>
              </w:rPr>
              <w:t xml:space="preserve"> Records 1.407</w:t>
            </w:r>
            <w:r w:rsidR="00110A58">
              <w:rPr>
                <w:rFonts w:ascii="Times-Roman" w:hAnsi="Times-Roman" w:cs="Times-Roman"/>
                <w:color w:val="000000"/>
                <w:sz w:val="18"/>
                <w:szCs w:val="18"/>
              </w:rPr>
              <w:br/>
            </w:r>
            <w:r w:rsidR="00110A58" w:rsidRPr="00110A58">
              <w:rPr>
                <w:rFonts w:ascii="Times-Roman" w:hAnsi="Times-Roman" w:cs="Times-Roman"/>
                <w:color w:val="000000"/>
                <w:sz w:val="18"/>
                <w:szCs w:val="18"/>
              </w:rPr>
              <w:t>Promotion and Retention 4.603</w:t>
            </w:r>
          </w:p>
          <w:p w14:paraId="3AA318D2" w14:textId="730C0823" w:rsidR="00E35516" w:rsidRDefault="00192FA8" w:rsidP="00192FA8">
            <w:pPr>
              <w:rPr>
                <w:rFonts w:ascii="Times-Roman" w:hAnsi="Times-Roman" w:cs="Times-Roman"/>
                <w:color w:val="000000"/>
                <w:sz w:val="18"/>
                <w:szCs w:val="18"/>
              </w:rPr>
            </w:pPr>
            <w:r>
              <w:rPr>
                <w:rFonts w:ascii="Times-Roman" w:hAnsi="Times-Roman" w:cs="Times-Roman"/>
                <w:color w:val="000000"/>
                <w:sz w:val="18"/>
                <w:szCs w:val="18"/>
              </w:rPr>
              <w:t>Testing Programs 4.700</w:t>
            </w:r>
            <w:r w:rsidR="00110A58">
              <w:rPr>
                <w:rFonts w:ascii="Times-Roman" w:hAnsi="Times-Roman" w:cs="Times-Roman"/>
                <w:color w:val="000000"/>
                <w:sz w:val="18"/>
                <w:szCs w:val="18"/>
              </w:rPr>
              <w:br/>
            </w:r>
            <w:r w:rsidR="00110A58" w:rsidRPr="00110A58">
              <w:rPr>
                <w:rFonts w:ascii="Times-Roman" w:hAnsi="Times-Roman" w:cs="Times-Roman"/>
                <w:color w:val="000000"/>
                <w:sz w:val="18"/>
                <w:szCs w:val="18"/>
              </w:rPr>
              <w:t>Attendance 6.200</w:t>
            </w:r>
          </w:p>
          <w:p w14:paraId="1DFC1346" w14:textId="2FA10C8B" w:rsidR="00F60119" w:rsidRDefault="00E35516" w:rsidP="00192FA8">
            <w:pPr>
              <w:rPr>
                <w:rFonts w:ascii="Times-Roman" w:hAnsi="Times-Roman" w:cs="Times-Roman"/>
                <w:color w:val="000000"/>
                <w:sz w:val="18"/>
                <w:szCs w:val="18"/>
              </w:rPr>
            </w:pPr>
            <w:r>
              <w:rPr>
                <w:rFonts w:ascii="Times-Roman" w:hAnsi="Times-Roman" w:cs="Times-Roman"/>
                <w:color w:val="000000"/>
                <w:sz w:val="18"/>
                <w:szCs w:val="18"/>
              </w:rPr>
              <w:t>Withdrawals 6.207</w:t>
            </w:r>
            <w:r w:rsidR="00110A58">
              <w:rPr>
                <w:rFonts w:ascii="Times-Roman" w:hAnsi="Times-Roman" w:cs="Times-Roman"/>
                <w:color w:val="000000"/>
                <w:sz w:val="18"/>
                <w:szCs w:val="18"/>
              </w:rPr>
              <w:br/>
            </w:r>
            <w:r w:rsidR="00110A58" w:rsidRPr="00110A58">
              <w:rPr>
                <w:rFonts w:ascii="Times-Roman" w:hAnsi="Times-Roman" w:cs="Times-Roman"/>
                <w:color w:val="000000"/>
                <w:sz w:val="18"/>
                <w:szCs w:val="18"/>
              </w:rPr>
              <w:t>Child Custody/Parental Access 6.209</w:t>
            </w:r>
          </w:p>
          <w:p w14:paraId="6A7C15E1" w14:textId="77777777" w:rsidR="00332088" w:rsidRDefault="00F60119" w:rsidP="00192FA8">
            <w:pPr>
              <w:rPr>
                <w:rFonts w:ascii="Times-Roman" w:hAnsi="Times-Roman" w:cs="Times-Roman"/>
                <w:color w:val="000000"/>
                <w:sz w:val="18"/>
                <w:szCs w:val="18"/>
              </w:rPr>
            </w:pPr>
            <w:r>
              <w:rPr>
                <w:rFonts w:ascii="Times-Roman" w:hAnsi="Times-Roman" w:cs="Times-Roman"/>
                <w:color w:val="000000"/>
                <w:sz w:val="18"/>
                <w:szCs w:val="18"/>
              </w:rPr>
              <w:t>Bus Safety and Conduct 6.308</w:t>
            </w:r>
          </w:p>
          <w:p w14:paraId="35605472" w14:textId="77777777" w:rsidR="00846C9A" w:rsidRDefault="00332088" w:rsidP="00192FA8">
            <w:pPr>
              <w:rPr>
                <w:rFonts w:ascii="Times-Roman" w:hAnsi="Times-Roman" w:cs="Times-Roman"/>
                <w:color w:val="000000"/>
                <w:sz w:val="18"/>
                <w:szCs w:val="18"/>
              </w:rPr>
            </w:pPr>
            <w:r>
              <w:rPr>
                <w:rFonts w:ascii="Times-Roman" w:hAnsi="Times-Roman" w:cs="Times-Roman"/>
                <w:color w:val="000000"/>
                <w:sz w:val="18"/>
                <w:szCs w:val="18"/>
              </w:rPr>
              <w:t>Corporal Punishment 6.314</w:t>
            </w:r>
            <w:r w:rsidR="00110A58">
              <w:rPr>
                <w:rFonts w:ascii="Times-Roman" w:hAnsi="Times-Roman" w:cs="Times-Roman"/>
                <w:color w:val="000000"/>
                <w:sz w:val="18"/>
                <w:szCs w:val="18"/>
              </w:rPr>
              <w:br/>
            </w:r>
            <w:r w:rsidR="00110A58" w:rsidRPr="00110A58">
              <w:rPr>
                <w:rFonts w:ascii="Times-Roman" w:hAnsi="Times-Roman" w:cs="Times-Roman"/>
                <w:color w:val="000000"/>
                <w:sz w:val="18"/>
                <w:szCs w:val="18"/>
              </w:rPr>
              <w:t>Disciplinary Hearing Authority 6.317</w:t>
            </w:r>
          </w:p>
          <w:p w14:paraId="27C3B8B5" w14:textId="57DD7938" w:rsidR="007674B4" w:rsidRDefault="00846C9A" w:rsidP="00192FA8">
            <w:pPr>
              <w:rPr>
                <w:rFonts w:ascii="Times-Roman" w:hAnsi="Times-Roman" w:cs="Times-Roman"/>
                <w:color w:val="000000"/>
                <w:sz w:val="18"/>
                <w:szCs w:val="18"/>
              </w:rPr>
            </w:pPr>
            <w:r>
              <w:rPr>
                <w:rFonts w:ascii="Times-Roman" w:hAnsi="Times-Roman" w:cs="Times-Roman"/>
                <w:color w:val="000000"/>
                <w:sz w:val="18"/>
                <w:szCs w:val="18"/>
              </w:rPr>
              <w:t>Admission of Suspended/Expelled Students 6.318</w:t>
            </w:r>
            <w:r w:rsidR="00110A58">
              <w:rPr>
                <w:rFonts w:ascii="Times-Roman" w:hAnsi="Times-Roman" w:cs="Times-Roman"/>
                <w:color w:val="000000"/>
                <w:sz w:val="18"/>
                <w:szCs w:val="18"/>
              </w:rPr>
              <w:br/>
            </w:r>
            <w:r w:rsidR="00A2621C">
              <w:rPr>
                <w:rFonts w:ascii="Times-Roman" w:hAnsi="Times-Roman" w:cs="Times-Roman"/>
                <w:color w:val="000000"/>
                <w:sz w:val="18"/>
                <w:szCs w:val="18"/>
              </w:rPr>
              <w:t xml:space="preserve">Acquired Immune Deficiency </w:t>
            </w:r>
            <w:proofErr w:type="gramStart"/>
            <w:r w:rsidR="00A2621C">
              <w:rPr>
                <w:rFonts w:ascii="Times-Roman" w:hAnsi="Times-Roman" w:cs="Times-Roman"/>
                <w:color w:val="000000"/>
                <w:sz w:val="18"/>
                <w:szCs w:val="18"/>
              </w:rPr>
              <w:t>Syndrome</w:t>
            </w:r>
            <w:r w:rsidR="00110A58" w:rsidRPr="00110A58">
              <w:rPr>
                <w:rFonts w:ascii="Times-Roman" w:hAnsi="Times-Roman" w:cs="Times-Roman"/>
                <w:color w:val="000000"/>
                <w:sz w:val="18"/>
                <w:szCs w:val="18"/>
              </w:rPr>
              <w:t xml:space="preserve">  6.404</w:t>
            </w:r>
            <w:proofErr w:type="gramEnd"/>
          </w:p>
          <w:p w14:paraId="668043F7" w14:textId="6F5BFA94" w:rsidR="00ED3822" w:rsidRDefault="00ED3822" w:rsidP="00192FA8">
            <w:pPr>
              <w:rPr>
                <w:rFonts w:ascii="Times-Roman" w:hAnsi="Times-Roman" w:cs="Times-Roman"/>
                <w:color w:val="000000"/>
                <w:sz w:val="18"/>
                <w:szCs w:val="18"/>
              </w:rPr>
            </w:pPr>
            <w:r>
              <w:rPr>
                <w:rFonts w:ascii="Times-Roman" w:hAnsi="Times-Roman" w:cs="Times-Roman"/>
                <w:color w:val="000000"/>
                <w:sz w:val="18"/>
                <w:szCs w:val="18"/>
              </w:rPr>
              <w:t>Reporting Child Abuse 6.409</w:t>
            </w:r>
          </w:p>
          <w:p w14:paraId="4B946EFB" w14:textId="5827BBAE" w:rsidR="00CE7E68" w:rsidRPr="006D31C4" w:rsidRDefault="00CE7E68" w:rsidP="00192FA8">
            <w:pPr>
              <w:rPr>
                <w:rFonts w:ascii="Times-Roman" w:hAnsi="Times-Roman" w:cs="Times-Roman"/>
                <w:color w:val="000000"/>
                <w:sz w:val="18"/>
                <w:szCs w:val="18"/>
              </w:rPr>
            </w:pPr>
            <w:r>
              <w:rPr>
                <w:rFonts w:ascii="Times-Roman" w:hAnsi="Times-Roman" w:cs="Times-Roman"/>
                <w:color w:val="000000"/>
                <w:sz w:val="18"/>
                <w:szCs w:val="18"/>
              </w:rPr>
              <w:t>Media Access to Students 6.604</w:t>
            </w:r>
          </w:p>
        </w:tc>
      </w:tr>
    </w:tbl>
    <w:p w14:paraId="61C287C2" w14:textId="77777777" w:rsidR="00FB76C8" w:rsidRDefault="00FB76C8" w:rsidP="00FB76C8">
      <w:pPr>
        <w:pStyle w:val="NormalWeb"/>
        <w:rPr>
          <w:rFonts w:ascii="Times" w:hAnsi="Times"/>
          <w:color w:val="000000"/>
          <w:sz w:val="27"/>
          <w:szCs w:val="27"/>
        </w:rPr>
      </w:pPr>
    </w:p>
    <w:p w14:paraId="7B4B7423" w14:textId="77777777" w:rsidR="00CB7BA8" w:rsidRPr="003D2A67" w:rsidRDefault="00CB7BA8" w:rsidP="007674B4">
      <w:pPr>
        <w:suppressLineNumbers/>
        <w:spacing w:before="240" w:after="0" w:line="240" w:lineRule="auto"/>
        <w:rPr>
          <w:rFonts w:ascii="Times-Roman" w:hAnsi="Times-Roman" w:cs="Times-Roman"/>
          <w:color w:val="000000"/>
          <w:sz w:val="24"/>
          <w:szCs w:val="24"/>
        </w:rPr>
      </w:pPr>
    </w:p>
    <w:sectPr w:rsidR="00CB7BA8" w:rsidRPr="003D2A67" w:rsidSect="00FD4DDF">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12481" w14:textId="77777777" w:rsidR="001F454A" w:rsidRDefault="001F454A" w:rsidP="003D2A67">
      <w:pPr>
        <w:spacing w:after="0" w:line="240" w:lineRule="auto"/>
      </w:pPr>
      <w:r>
        <w:separator/>
      </w:r>
    </w:p>
  </w:endnote>
  <w:endnote w:type="continuationSeparator" w:id="0">
    <w:p w14:paraId="0B1C6D03" w14:textId="77777777" w:rsidR="001F454A" w:rsidRDefault="001F454A"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AE62A" w14:textId="77777777" w:rsidR="00F94D2E" w:rsidRPr="003D2A67" w:rsidRDefault="00F94D2E">
    <w:pPr>
      <w:pStyle w:val="Footer"/>
      <w:jc w:val="right"/>
      <w:rPr>
        <w:rFonts w:ascii="Times New Roman" w:hAnsi="Times New Roman" w:cs="Times New Roman"/>
        <w:sz w:val="16"/>
        <w:szCs w:val="16"/>
      </w:rPr>
    </w:pPr>
    <w:r>
      <w:rPr>
        <w:rFonts w:ascii="Times New Roman" w:hAnsi="Times New Roman" w:cs="Times New Roman"/>
        <w:noProof/>
        <w:sz w:val="16"/>
        <w:szCs w:val="16"/>
      </w:rPr>
      <w:drawing>
        <wp:inline distT="0" distB="0" distL="0" distR="0" wp14:anchorId="6779C768" wp14:editId="45E3C6D5">
          <wp:extent cx="6657340" cy="184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18415"/>
                  </a:xfrm>
                  <a:prstGeom prst="rect">
                    <a:avLst/>
                  </a:prstGeom>
                  <a:noFill/>
                </pic:spPr>
              </pic:pic>
            </a:graphicData>
          </a:graphic>
        </wp:inline>
      </w:drawing>
    </w: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Pr>
            <w:rFonts w:ascii="Times New Roman" w:hAnsi="Times New Roman" w:cs="Times New Roman"/>
            <w:noProof/>
            <w:sz w:val="16"/>
            <w:szCs w:val="16"/>
          </w:rPr>
          <w:t>3</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Pr>
            <w:rFonts w:ascii="Times New Roman" w:hAnsi="Times New Roman" w:cs="Times New Roman"/>
            <w:noProof/>
            <w:sz w:val="16"/>
            <w:szCs w:val="16"/>
          </w:rPr>
          <w:t>4</w:t>
        </w:r>
        <w:r w:rsidRPr="003D2A67">
          <w:rPr>
            <w:rFonts w:ascii="Times New Roman" w:hAnsi="Times New Roman" w:cs="Times New Roman"/>
            <w:noProof/>
            <w:sz w:val="16"/>
            <w:szCs w:val="16"/>
          </w:rPr>
          <w:fldChar w:fldCharType="end"/>
        </w:r>
      </w:sdtContent>
    </w:sdt>
  </w:p>
  <w:p w14:paraId="1D3CAA1C" w14:textId="77777777" w:rsidR="00F94D2E" w:rsidRDefault="00F94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BFDA1" w14:textId="77777777" w:rsidR="00F94D2E" w:rsidRDefault="00F94D2E"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4E4FC25A" wp14:editId="64DFE2E4">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http://schemas.openxmlformats.org/drawingml/2006/main" xmlns:w16sdtfl="http://schemas.microsoft.com/office/word/2024/wordml/sdtformatlock" xmlns:w16du="http://schemas.microsoft.com/office/word/2023/wordml/word16du">
          <w:pict w14:anchorId="5F61CC4B">
            <v:line id="Straight Connector 1"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040]" strokeweight="1.5pt" from="-10.3pt,6.6pt" to="513.55pt,6.6pt" w14:anchorId="432913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LlwAEAAMgDAAAOAAAAZHJzL2Uyb0RvYy54bWysU8tu2zAQvAfoPxC815JSxEkFyzk4aC9F&#10;ayTpBzAUaRElucSSteS/75K2laAtiiDoheJjZnZnd7W6nZxle4XRgO94s6g5U15Cb/yu498fP72/&#10;4Swm4XthwauOH1Tkt+t3F6sxtOoSBrC9QkYiPrZj6PiQUmirKspBOREXEJSnRw3oRKIj7qoexUjq&#10;zlaXdb2sRsA+IEgVI93eHR/5uuhrrWT6pnVUidmOU26prFjWp7xW65VodyjCYOQpDfGGLJwwnoLO&#10;UnciCfYTzR9SzkiECDotJLgKtDZSFQ/kpql/c/MwiKCKFypODHOZ4v+TlV/3W2Smp95x5oWjFj0k&#10;FGY3JLYB76mAgKzJdRpDbAm+8Vs8nWLYYjY9aXT5S3bYVGp7mGurpsQkXS6XVx+aa2qBPL9Vz8SA&#10;MX1W4FjedNwan22LVuy/xETBCHqG5Gvr2UgJf6yvSgOrnNkxl7JLB6uOsHulyRtFb4pcmSq1scj2&#10;guah/1F8kbj1hMwUbaydSfW/SSdspqkyaa8lzugSEXyaic54wL9FTdM5VX3EU01eeM3bJ+gPpTPl&#10;gcallO002nkeX54L/fkHXP8CAAD//wMAUEsDBBQABgAIAAAAIQBymjGP3AAAAAoBAAAPAAAAZHJz&#10;L2Rvd25yZXYueG1sTI/BTsMwDIbvSLxDZCRum7NOGlNpOqFNvXBA0A1xzRrTVjRO1WRteXsycYCj&#10;/X/6/TnbzbYTIw2+daxgtZQgiCtnWq4VnI7FYgvCB81Gd45JwTd52OW3N5lOjZv4jcYy1CKWsE+1&#10;giaEPkX0VUNW+6XriWP26QarQxyHGs2gp1huO0yk3KDVLccLje5p31D1VV6sAnw+4Fg6KovXj+ll&#10;Te9YGESl7u/mp0cQgebwB8NVP6pDHp3O7sLGi07BIpGbiMZgnYC4AjJ5WIE4/24wz/D/C/kPAAAA&#10;//8DAFBLAQItABQABgAIAAAAIQC2gziS/gAAAOEBAAATAAAAAAAAAAAAAAAAAAAAAABbQ29udGVu&#10;dF9UeXBlc10ueG1sUEsBAi0AFAAGAAgAAAAhADj9If/WAAAAlAEAAAsAAAAAAAAAAAAAAAAALwEA&#10;AF9yZWxzLy5yZWxzUEsBAi0AFAAGAAgAAAAhAJZi0uXAAQAAyAMAAA4AAAAAAAAAAAAAAAAALgIA&#10;AGRycy9lMm9Eb2MueG1sUEsBAi0AFAAGAAgAAAAhAHKaMY/cAAAACgEAAA8AAAAAAAAAAAAAAAAA&#10;GgQAAGRycy9kb3ducmV2LnhtbFBLBQYAAAAABAAEAPMAAAAjBQAAAAA=&#10;"/>
          </w:pict>
        </mc:Fallback>
      </mc:AlternateContent>
    </w:r>
  </w:p>
  <w:p w14:paraId="121DAAC2" w14:textId="7D163907" w:rsidR="00F94D2E" w:rsidRPr="00DB5D2F" w:rsidRDefault="00F94D2E"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Version Date: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C20E30">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101C2" w14:textId="77777777" w:rsidR="001F454A" w:rsidRDefault="001F454A" w:rsidP="003D2A67">
      <w:pPr>
        <w:spacing w:after="0" w:line="240" w:lineRule="auto"/>
      </w:pPr>
      <w:r>
        <w:separator/>
      </w:r>
    </w:p>
  </w:footnote>
  <w:footnote w:type="continuationSeparator" w:id="0">
    <w:p w14:paraId="06B18598" w14:textId="77777777" w:rsidR="001F454A" w:rsidRDefault="001F454A"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9173" w14:textId="77777777" w:rsidR="00F94D2E" w:rsidRDefault="00F94D2E">
    <w:pPr>
      <w:pStyle w:val="Header"/>
      <w:rPr>
        <w:rFonts w:ascii="Times New Roman" w:hAnsi="Times New Roman" w:cs="Times New Roman"/>
        <w:b/>
        <w:sz w:val="16"/>
        <w:szCs w:val="16"/>
      </w:rPr>
    </w:pPr>
    <w:r>
      <w:rPr>
        <w:rFonts w:ascii="Times New Roman" w:hAnsi="Times New Roman" w:cs="Times New Roman"/>
        <w:b/>
        <w:sz w:val="16"/>
        <w:szCs w:val="16"/>
      </w:rPr>
      <w:t>Student Records</w:t>
    </w:r>
    <w:r>
      <w:rPr>
        <w:rFonts w:ascii="Times New Roman" w:hAnsi="Times New Roman" w:cs="Times New Roman"/>
        <w:b/>
        <w:sz w:val="16"/>
        <w:szCs w:val="16"/>
      </w:rPr>
      <w:tab/>
    </w:r>
    <w:r>
      <w:rPr>
        <w:rFonts w:ascii="Times New Roman" w:hAnsi="Times New Roman" w:cs="Times New Roman"/>
        <w:b/>
        <w:sz w:val="16"/>
        <w:szCs w:val="16"/>
      </w:rPr>
      <w:tab/>
      <w:t>6.600</w:t>
    </w:r>
  </w:p>
  <w:p w14:paraId="27F0C325" w14:textId="77777777" w:rsidR="00F94D2E" w:rsidRPr="00CB7BA8" w:rsidRDefault="00F94D2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1E87C328" wp14:editId="595686AF">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http://schemas.openxmlformats.org/drawingml/2006/main" xmlns:w16sdtfl="http://schemas.microsoft.com/office/word/2024/wordml/sdtformatlock" xmlns:w16du="http://schemas.microsoft.com/office/word/2023/wordml/word16du">
          <w:pict w14:anchorId="68627ACA">
            <v:line id="Straight Connector 2"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0d0d0d [3069]" strokeweight="2.25pt" from="-9.2pt,.9pt" to="509.2pt,.9pt" w14:anchorId="42442B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Jq8wEAADsEAAAOAAAAZHJzL2Uyb0RvYy54bWysU02P2yAQvVfqf0DcGzupvJtacfaQ1fbS&#10;j6i7/QEshhgVGARs7Pz7DpA4q7aHquoFm+HNm3mPYXM3GU2OwgcFtqPLRU2JsBx6ZQ8d/f708G5N&#10;SYjM9kyDFR09iUDvtm/fbEbXihUMoHvhCZLY0I6uo0OMrq2qwAdhWFiAExYPJXjDIm79oeo9G5Hd&#10;6GpV1zfVCL53HrgIAaP35ZBuM7+UgsevUgYRie4o9hbz6vP6nNZqu2HtwTM3KH5ug/1DF4Ypi0Vn&#10;qnsWGXnx6jcqo7iHADIuOJgKpFRcZA2oZln/ouZxYE5kLWhOcLNN4f/R8i/HvSeq7+iKEssMXtFj&#10;9Ewdhkh2YC0aCJ6skk+jCy3Cd3bvz7vg9j6JnqQ36YtyyJS9Pc3eiikSjsGbZv2+ucVp4Jez6pro&#10;fIgfBRiSfjqqlU2yWcuOn0LEYgi9QFJYWzJiw+vmtsmwAFr1D0rrdJhHR+y0J0eGlx6nZcboF/MZ&#10;+hL70NT1+eoxjANSwpcoVptJcu1X/HimLQaTGUV+/osnLUpn34REO1FwKTsTlRL9j2WyMrMgMqVI&#10;7HtOqoueNP1XCdekMzaliTzcf5s4o3NFsHFONMqC/1PVZFxpVRb8RXXRmmQ/Q3/Kw5DtwAnNys6v&#10;KT2B1/ucfn3z258AAAD//wMAUEsDBBQABgAIAAAAIQDgr4mp3AAAAAgBAAAPAAAAZHJzL2Rvd25y&#10;ZXYueG1sTI/NTsMwEITvSLyDtUhcUOu0QqiEOBVCyoUiQX8eYBsvSSBeh9htk7dn2wscd77R7Ey2&#10;HFyrjtSHxrOB2TQBRVx623BlYLctJgtQISJbbD2TgZECLPPrqwxT60+8puMmVkpCOKRooI6xS7UO&#10;ZU0Ow9R3xMI+fe8wytlX2vZ4knDX6nmSPGiHDcuHGjt6qan83hycgaGYb3dvd9Xr+Fh8leP7z8p/&#10;rFfG3N4Mz0+gIg3xzwzn+lIdcum09we2QbUGJrPFvVgFyIIzTy7C/iLoPNP/B+S/AAAA//8DAFBL&#10;AQItABQABgAIAAAAIQC2gziS/gAAAOEBAAATAAAAAAAAAAAAAAAAAAAAAABbQ29udGVudF9UeXBl&#10;c10ueG1sUEsBAi0AFAAGAAgAAAAhADj9If/WAAAAlAEAAAsAAAAAAAAAAAAAAAAALwEAAF9yZWxz&#10;Ly5yZWxzUEsBAi0AFAAGAAgAAAAhAHx8ImrzAQAAOwQAAA4AAAAAAAAAAAAAAAAALgIAAGRycy9l&#10;Mm9Eb2MueG1sUEsBAi0AFAAGAAgAAAAhAOCviancAAAACAEAAA8AAAAAAAAAAAAAAAAATQQAAGRy&#10;cy9kb3ducmV2LnhtbFBLBQYAAAAABAAEAPMAAABW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A2C65"/>
    <w:multiLevelType w:val="hybridMultilevel"/>
    <w:tmpl w:val="599AB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E7D28"/>
    <w:multiLevelType w:val="hybridMultilevel"/>
    <w:tmpl w:val="93EAE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811FD7"/>
    <w:multiLevelType w:val="hybridMultilevel"/>
    <w:tmpl w:val="7A44F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0628E7"/>
    <w:multiLevelType w:val="hybridMultilevel"/>
    <w:tmpl w:val="D8109212"/>
    <w:lvl w:ilvl="0" w:tplc="39D4F456">
      <w:start w:val="1"/>
      <w:numFmt w:val="decimal"/>
      <w:lvlText w:val="%1."/>
      <w:lvlJc w:val="left"/>
      <w:pPr>
        <w:ind w:left="63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3A51AF"/>
    <w:multiLevelType w:val="hybridMultilevel"/>
    <w:tmpl w:val="CFB87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221C4C"/>
    <w:multiLevelType w:val="hybridMultilevel"/>
    <w:tmpl w:val="982EA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37515F"/>
    <w:multiLevelType w:val="hybridMultilevel"/>
    <w:tmpl w:val="79BE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184E3B"/>
    <w:multiLevelType w:val="hybridMultilevel"/>
    <w:tmpl w:val="650AB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651EA9"/>
    <w:multiLevelType w:val="hybridMultilevel"/>
    <w:tmpl w:val="F528A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8662705">
    <w:abstractNumId w:val="1"/>
  </w:num>
  <w:num w:numId="2" w16cid:durableId="1366255401">
    <w:abstractNumId w:val="9"/>
  </w:num>
  <w:num w:numId="3" w16cid:durableId="1631596538">
    <w:abstractNumId w:val="6"/>
  </w:num>
  <w:num w:numId="4" w16cid:durableId="231041637">
    <w:abstractNumId w:val="8"/>
  </w:num>
  <w:num w:numId="5" w16cid:durableId="698354184">
    <w:abstractNumId w:val="3"/>
  </w:num>
  <w:num w:numId="6" w16cid:durableId="1611739778">
    <w:abstractNumId w:val="7"/>
  </w:num>
  <w:num w:numId="7" w16cid:durableId="340083385">
    <w:abstractNumId w:val="4"/>
  </w:num>
  <w:num w:numId="8" w16cid:durableId="554120616">
    <w:abstractNumId w:val="10"/>
  </w:num>
  <w:num w:numId="9" w16cid:durableId="125050021">
    <w:abstractNumId w:val="12"/>
  </w:num>
  <w:num w:numId="10" w16cid:durableId="1531722870">
    <w:abstractNumId w:val="13"/>
  </w:num>
  <w:num w:numId="11" w16cid:durableId="437141211">
    <w:abstractNumId w:val="11"/>
  </w:num>
  <w:num w:numId="12" w16cid:durableId="1632590902">
    <w:abstractNumId w:val="2"/>
  </w:num>
  <w:num w:numId="13" w16cid:durableId="149519194">
    <w:abstractNumId w:val="0"/>
  </w:num>
  <w:num w:numId="14" w16cid:durableId="17616771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8E8"/>
    <w:rsid w:val="000010E2"/>
    <w:rsid w:val="0003772C"/>
    <w:rsid w:val="00037DE9"/>
    <w:rsid w:val="00096109"/>
    <w:rsid w:val="000A15EC"/>
    <w:rsid w:val="000B50B7"/>
    <w:rsid w:val="000D266E"/>
    <w:rsid w:val="000E592E"/>
    <w:rsid w:val="0010214C"/>
    <w:rsid w:val="00110A58"/>
    <w:rsid w:val="001160A6"/>
    <w:rsid w:val="00116E7C"/>
    <w:rsid w:val="00184323"/>
    <w:rsid w:val="00192FA8"/>
    <w:rsid w:val="0019399E"/>
    <w:rsid w:val="00195883"/>
    <w:rsid w:val="001C72EB"/>
    <w:rsid w:val="001D7621"/>
    <w:rsid w:val="001E5565"/>
    <w:rsid w:val="001F454A"/>
    <w:rsid w:val="00204EB4"/>
    <w:rsid w:val="00205B0E"/>
    <w:rsid w:val="00215C03"/>
    <w:rsid w:val="00231357"/>
    <w:rsid w:val="002558E8"/>
    <w:rsid w:val="00256C1A"/>
    <w:rsid w:val="00277877"/>
    <w:rsid w:val="00290F0D"/>
    <w:rsid w:val="00292C97"/>
    <w:rsid w:val="002A33EF"/>
    <w:rsid w:val="002B513C"/>
    <w:rsid w:val="002E5744"/>
    <w:rsid w:val="002F15D4"/>
    <w:rsid w:val="002F4992"/>
    <w:rsid w:val="00320562"/>
    <w:rsid w:val="00332088"/>
    <w:rsid w:val="003642E1"/>
    <w:rsid w:val="00386C2C"/>
    <w:rsid w:val="003D2A67"/>
    <w:rsid w:val="003D5F73"/>
    <w:rsid w:val="003F6DFA"/>
    <w:rsid w:val="004068D9"/>
    <w:rsid w:val="00407690"/>
    <w:rsid w:val="00412D63"/>
    <w:rsid w:val="004518BE"/>
    <w:rsid w:val="00460D65"/>
    <w:rsid w:val="00470EE4"/>
    <w:rsid w:val="004731A8"/>
    <w:rsid w:val="00482E80"/>
    <w:rsid w:val="004864A0"/>
    <w:rsid w:val="00487F05"/>
    <w:rsid w:val="004932A3"/>
    <w:rsid w:val="004B0251"/>
    <w:rsid w:val="004B2EA5"/>
    <w:rsid w:val="004C6947"/>
    <w:rsid w:val="005239DE"/>
    <w:rsid w:val="00530C40"/>
    <w:rsid w:val="005B3413"/>
    <w:rsid w:val="005C5167"/>
    <w:rsid w:val="005D4411"/>
    <w:rsid w:val="005E399C"/>
    <w:rsid w:val="005E47C8"/>
    <w:rsid w:val="005F30F7"/>
    <w:rsid w:val="00604731"/>
    <w:rsid w:val="0060750B"/>
    <w:rsid w:val="00654E2A"/>
    <w:rsid w:val="006652C4"/>
    <w:rsid w:val="006701C4"/>
    <w:rsid w:val="00672834"/>
    <w:rsid w:val="00685092"/>
    <w:rsid w:val="006B0EBE"/>
    <w:rsid w:val="006B4DA8"/>
    <w:rsid w:val="006C02C8"/>
    <w:rsid w:val="006C70C6"/>
    <w:rsid w:val="006D31C4"/>
    <w:rsid w:val="006D5B86"/>
    <w:rsid w:val="006F0784"/>
    <w:rsid w:val="00720B27"/>
    <w:rsid w:val="00765326"/>
    <w:rsid w:val="007674B4"/>
    <w:rsid w:val="00780481"/>
    <w:rsid w:val="00781786"/>
    <w:rsid w:val="007843D9"/>
    <w:rsid w:val="007C040B"/>
    <w:rsid w:val="007F1FE4"/>
    <w:rsid w:val="007F3765"/>
    <w:rsid w:val="0082266F"/>
    <w:rsid w:val="00824E91"/>
    <w:rsid w:val="00846C9A"/>
    <w:rsid w:val="00877B28"/>
    <w:rsid w:val="008A6E69"/>
    <w:rsid w:val="008B4231"/>
    <w:rsid w:val="008C04C1"/>
    <w:rsid w:val="008D5A30"/>
    <w:rsid w:val="008E2C5E"/>
    <w:rsid w:val="00902923"/>
    <w:rsid w:val="00931D66"/>
    <w:rsid w:val="00940AD0"/>
    <w:rsid w:val="00952F64"/>
    <w:rsid w:val="0096014D"/>
    <w:rsid w:val="00986517"/>
    <w:rsid w:val="009B0052"/>
    <w:rsid w:val="009C5844"/>
    <w:rsid w:val="009C67E1"/>
    <w:rsid w:val="009E6B6B"/>
    <w:rsid w:val="009F5271"/>
    <w:rsid w:val="009F55B6"/>
    <w:rsid w:val="00A04446"/>
    <w:rsid w:val="00A0612B"/>
    <w:rsid w:val="00A07F01"/>
    <w:rsid w:val="00A126E7"/>
    <w:rsid w:val="00A1635E"/>
    <w:rsid w:val="00A2621C"/>
    <w:rsid w:val="00A52AAD"/>
    <w:rsid w:val="00A63020"/>
    <w:rsid w:val="00A63F7F"/>
    <w:rsid w:val="00A723CE"/>
    <w:rsid w:val="00A76EB0"/>
    <w:rsid w:val="00A77B87"/>
    <w:rsid w:val="00AC18DB"/>
    <w:rsid w:val="00AC23DA"/>
    <w:rsid w:val="00AD13E9"/>
    <w:rsid w:val="00AD1D7B"/>
    <w:rsid w:val="00AE275D"/>
    <w:rsid w:val="00AE4471"/>
    <w:rsid w:val="00B0379F"/>
    <w:rsid w:val="00B25F35"/>
    <w:rsid w:val="00B43C06"/>
    <w:rsid w:val="00B55D87"/>
    <w:rsid w:val="00B57CA6"/>
    <w:rsid w:val="00B75448"/>
    <w:rsid w:val="00B82C2A"/>
    <w:rsid w:val="00BA14F1"/>
    <w:rsid w:val="00BA6CD3"/>
    <w:rsid w:val="00BA7D85"/>
    <w:rsid w:val="00BD177C"/>
    <w:rsid w:val="00BF59B8"/>
    <w:rsid w:val="00C02E4B"/>
    <w:rsid w:val="00C20E30"/>
    <w:rsid w:val="00C40946"/>
    <w:rsid w:val="00C5483F"/>
    <w:rsid w:val="00C54AC8"/>
    <w:rsid w:val="00C56AB9"/>
    <w:rsid w:val="00C61041"/>
    <w:rsid w:val="00C627C7"/>
    <w:rsid w:val="00C64490"/>
    <w:rsid w:val="00C70B45"/>
    <w:rsid w:val="00C756AD"/>
    <w:rsid w:val="00C87890"/>
    <w:rsid w:val="00CB7BA8"/>
    <w:rsid w:val="00CC4F7A"/>
    <w:rsid w:val="00CE178A"/>
    <w:rsid w:val="00CE7E68"/>
    <w:rsid w:val="00CF4211"/>
    <w:rsid w:val="00D1205D"/>
    <w:rsid w:val="00D22888"/>
    <w:rsid w:val="00D236EE"/>
    <w:rsid w:val="00D3095E"/>
    <w:rsid w:val="00D56508"/>
    <w:rsid w:val="00D70502"/>
    <w:rsid w:val="00D86663"/>
    <w:rsid w:val="00D92214"/>
    <w:rsid w:val="00DA37FC"/>
    <w:rsid w:val="00DB035B"/>
    <w:rsid w:val="00DB0D32"/>
    <w:rsid w:val="00DB5D2F"/>
    <w:rsid w:val="00DB7255"/>
    <w:rsid w:val="00DC2194"/>
    <w:rsid w:val="00DC2BD5"/>
    <w:rsid w:val="00DE0249"/>
    <w:rsid w:val="00E049B5"/>
    <w:rsid w:val="00E35516"/>
    <w:rsid w:val="00E53DC3"/>
    <w:rsid w:val="00E624BE"/>
    <w:rsid w:val="00E709B5"/>
    <w:rsid w:val="00E8322F"/>
    <w:rsid w:val="00E84B2B"/>
    <w:rsid w:val="00E84E24"/>
    <w:rsid w:val="00E92AC8"/>
    <w:rsid w:val="00E93A15"/>
    <w:rsid w:val="00E946AA"/>
    <w:rsid w:val="00E97897"/>
    <w:rsid w:val="00EA6F36"/>
    <w:rsid w:val="00EB62A5"/>
    <w:rsid w:val="00ED3822"/>
    <w:rsid w:val="00EF005D"/>
    <w:rsid w:val="00EF3C03"/>
    <w:rsid w:val="00F0357B"/>
    <w:rsid w:val="00F3030B"/>
    <w:rsid w:val="00F306E4"/>
    <w:rsid w:val="00F320FD"/>
    <w:rsid w:val="00F330BA"/>
    <w:rsid w:val="00F37C12"/>
    <w:rsid w:val="00F41023"/>
    <w:rsid w:val="00F60119"/>
    <w:rsid w:val="00F94874"/>
    <w:rsid w:val="00F94D2E"/>
    <w:rsid w:val="00FA063D"/>
    <w:rsid w:val="00FA4515"/>
    <w:rsid w:val="00FA45BB"/>
    <w:rsid w:val="00FA4D1D"/>
    <w:rsid w:val="00FB4260"/>
    <w:rsid w:val="00FB76C8"/>
    <w:rsid w:val="00FD4DDF"/>
    <w:rsid w:val="00FE55CE"/>
    <w:rsid w:val="00FE7595"/>
    <w:rsid w:val="00FF06E3"/>
    <w:rsid w:val="00FF66E7"/>
    <w:rsid w:val="0F0FC50E"/>
    <w:rsid w:val="5FC58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EC4A8"/>
  <w15:docId w15:val="{DA3851B2-7EC3-47A9-9C39-E25AC2A97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styleId="CommentReference">
    <w:name w:val="annotation reference"/>
    <w:basedOn w:val="DefaultParagraphFont"/>
    <w:uiPriority w:val="99"/>
    <w:semiHidden/>
    <w:unhideWhenUsed/>
    <w:rsid w:val="00ED3822"/>
    <w:rPr>
      <w:sz w:val="16"/>
      <w:szCs w:val="16"/>
    </w:rPr>
  </w:style>
  <w:style w:type="paragraph" w:styleId="CommentText">
    <w:name w:val="annotation text"/>
    <w:basedOn w:val="Normal"/>
    <w:link w:val="CommentTextChar"/>
    <w:uiPriority w:val="99"/>
    <w:semiHidden/>
    <w:unhideWhenUsed/>
    <w:rsid w:val="00ED3822"/>
    <w:pPr>
      <w:spacing w:line="240" w:lineRule="auto"/>
    </w:pPr>
    <w:rPr>
      <w:sz w:val="20"/>
      <w:szCs w:val="20"/>
    </w:rPr>
  </w:style>
  <w:style w:type="character" w:customStyle="1" w:styleId="CommentTextChar">
    <w:name w:val="Comment Text Char"/>
    <w:basedOn w:val="DefaultParagraphFont"/>
    <w:link w:val="CommentText"/>
    <w:uiPriority w:val="99"/>
    <w:semiHidden/>
    <w:rsid w:val="00ED3822"/>
    <w:rPr>
      <w:sz w:val="20"/>
      <w:szCs w:val="20"/>
    </w:rPr>
  </w:style>
  <w:style w:type="paragraph" w:styleId="CommentSubject">
    <w:name w:val="annotation subject"/>
    <w:basedOn w:val="CommentText"/>
    <w:next w:val="CommentText"/>
    <w:link w:val="CommentSubjectChar"/>
    <w:uiPriority w:val="99"/>
    <w:semiHidden/>
    <w:unhideWhenUsed/>
    <w:rsid w:val="00ED3822"/>
    <w:rPr>
      <w:b/>
      <w:bCs/>
    </w:rPr>
  </w:style>
  <w:style w:type="character" w:customStyle="1" w:styleId="CommentSubjectChar">
    <w:name w:val="Comment Subject Char"/>
    <w:basedOn w:val="CommentTextChar"/>
    <w:link w:val="CommentSubject"/>
    <w:uiPriority w:val="99"/>
    <w:semiHidden/>
    <w:rsid w:val="00ED3822"/>
    <w:rPr>
      <w:b/>
      <w:bCs/>
      <w:sz w:val="20"/>
      <w:szCs w:val="20"/>
    </w:rPr>
  </w:style>
  <w:style w:type="paragraph" w:styleId="Revision">
    <w:name w:val="Revision"/>
    <w:hidden/>
    <w:uiPriority w:val="99"/>
    <w:semiHidden/>
    <w:rsid w:val="006C02C8"/>
    <w:pPr>
      <w:spacing w:after="0" w:line="240" w:lineRule="auto"/>
    </w:p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sid w:val="00AC18DB"/>
    <w:rPr>
      <w:color w:val="800080" w:themeColor="followedHyperlink"/>
      <w:u w:val="single"/>
    </w:rPr>
  </w:style>
  <w:style w:type="character" w:customStyle="1" w:styleId="BoardTitle">
    <w:name w:val="BoardTitle"/>
    <w:basedOn w:val="DefaultParagraphFont"/>
    <w:uiPriority w:val="1"/>
    <w:rsid w:val="00F41023"/>
    <w:rPr>
      <w:rFonts w:ascii="Times New Roman" w:hAnsi="Times New Roman"/>
      <w:sz w:val="48"/>
    </w:rPr>
  </w:style>
  <w:style w:type="character" w:styleId="UnresolvedMention">
    <w:name w:val="Unresolved Mention"/>
    <w:basedOn w:val="DefaultParagraphFont"/>
    <w:uiPriority w:val="99"/>
    <w:semiHidden/>
    <w:unhideWhenUsed/>
    <w:rsid w:val="007F3765"/>
    <w:rPr>
      <w:color w:val="605E5C"/>
      <w:shd w:val="clear" w:color="auto" w:fill="E1DFDD"/>
    </w:rPr>
  </w:style>
  <w:style w:type="paragraph" w:styleId="NormalWeb">
    <w:name w:val="Normal (Web)"/>
    <w:basedOn w:val="Normal"/>
    <w:uiPriority w:val="99"/>
    <w:semiHidden/>
    <w:unhideWhenUsed/>
    <w:rsid w:val="00FB76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lications.tnsosfiles.com/acts/114/pub/pc0156.pdf" TargetMode="External"/><Relationship Id="rId18" Type="http://schemas.openxmlformats.org/officeDocument/2006/relationships/hyperlink" Target="https://uscode.house.gov/view.xhtml?req=(title:20%20section:1232g%20edition:prelim)%20OR%20(granuleid:USC-prelim-title20-section1232g)&amp;f=treesort&amp;edition=prelim&amp;num=0&amp;jumpTo=true" TargetMode="External"/><Relationship Id="rId26" Type="http://schemas.openxmlformats.org/officeDocument/2006/relationships/hyperlink" Target="https://uscode.house.gov/view.xhtml?req=(title:20%20section:1232g%20edition:prelim)%20OR%20(granuleid:USC-prelim-title20-section1232g)&amp;f=treesort&amp;edition=prelim&amp;num=0&amp;jumpTo=true" TargetMode="External"/><Relationship Id="rId39" Type="http://schemas.openxmlformats.org/officeDocument/2006/relationships/hyperlink" Target="https://www.ecfr.gov/current/title-34/subtitle-A/part-99/subpart-A/section-99.5" TargetMode="External"/><Relationship Id="rId21" Type="http://schemas.openxmlformats.org/officeDocument/2006/relationships/hyperlink" Target="https://legal.tsba.net/state-statutes/t-c-a-&#167;-10-7-504-confidential-records-exceptions-abbreviated" TargetMode="External"/><Relationship Id="rId34" Type="http://schemas.openxmlformats.org/officeDocument/2006/relationships/hyperlink" Target="https://uscode.house.gov/view.xhtml?req=(title:20%20section:1232g%20edition:prelim)%20OR%20(granuleid:USC-prelim-title20-section1232g)&amp;f=treesort&amp;edition=prelim&amp;num=0&amp;jumpTo=true" TargetMode="External"/><Relationship Id="rId42"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egal.tsba.net/state-statutes/t-c-a-&#167;-10-7-504-confidential-records-exceptions-abbreviated" TargetMode="External"/><Relationship Id="rId20" Type="http://schemas.openxmlformats.org/officeDocument/2006/relationships/hyperlink" Target="https://uscode.house.gov/view.xhtml?req=(title:20%20section:1232g%20edition:prelim)%20OR%20(granuleid:USC-prelim-title20-section1232g)&amp;f=treesort&amp;edition=prelim&amp;num=0&amp;jumpTo=true" TargetMode="External"/><Relationship Id="rId29" Type="http://schemas.openxmlformats.org/officeDocument/2006/relationships/hyperlink" Target="https://uscode.house.gov/view.xhtml?req=(title:20%20section:1232g%20edition:prelim)%20OR%20(granuleid:USC-prelim-title20-section1232g)&amp;f=treesort&amp;edition=prelim&amp;num=0&amp;jumpTo=tru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code.house.gov/view.xhtml?req=(title:20%20section:1232g%20edition:prelim)%20OR%20(granuleid:USC-prelim-title20-section1232g)&amp;f=treesort&amp;edition=prelim&amp;num=0&amp;jumpTo=true" TargetMode="External"/><Relationship Id="rId24" Type="http://schemas.openxmlformats.org/officeDocument/2006/relationships/hyperlink" Target="https://uscode.house.gov/view.xhtml?req=(title:20%20section:1232g%20edition:prelim)%20OR%20(granuleid:USC-prelim-title20-section1232g)&amp;f=treesort&amp;edition=prelim&amp;num=0&amp;jumpTo=true" TargetMode="External"/><Relationship Id="rId32" Type="http://schemas.openxmlformats.org/officeDocument/2006/relationships/hyperlink" Target="https://uscode.house.gov/view.xhtml?req=(title:20%20section:1232g%20edition:prelim)%20OR%20(granuleid:USC-prelim-title20-section1232g)&amp;f=treesort&amp;edition=prelim&amp;num=0&amp;jumpTo=true" TargetMode="External"/><Relationship Id="rId37" Type="http://schemas.openxmlformats.org/officeDocument/2006/relationships/hyperlink" Target="https://www.ecfr.gov/current/title-34/subtitle-A/part-99/subpart-D/section-99.32" TargetMode="External"/><Relationship Id="rId40" Type="http://schemas.openxmlformats.org/officeDocument/2006/relationships/hyperlink" Target="https://legal.tsba.net/state-statutes/t-c-a-&#167;-49-1-704-right-of-parents-and-guardians-to-inspect-their-childrens-educational-records-model-student-records-policy-for-leas" TargetMode="External"/><Relationship Id="rId5" Type="http://schemas.openxmlformats.org/officeDocument/2006/relationships/webSettings" Target="webSettings.xml"/><Relationship Id="rId15" Type="http://schemas.openxmlformats.org/officeDocument/2006/relationships/hyperlink" Target="https://uscode.house.gov/view.xhtml?req=(title:20%20section:1232g%20edition:prelim)%20OR%20(granuleid:USC-prelim-title20-section1232g)&amp;f=treesort&amp;edition=prelim&amp;num=0&amp;jumpTo=true" TargetMode="External"/><Relationship Id="rId23" Type="http://schemas.openxmlformats.org/officeDocument/2006/relationships/hyperlink" Target="https://uscode.house.gov/view.xhtml?req=(title:20%20section:1232g%20edition:prelim)%20OR%20(granuleid:USC-prelim-title20-section1232g)&amp;f=treesort&amp;edition=prelim&amp;num=0&amp;jumpTo=true" TargetMode="External"/><Relationship Id="rId28" Type="http://schemas.openxmlformats.org/officeDocument/2006/relationships/hyperlink" Target="https://uscode.house.gov/view.xhtml?req=(title:20%20section:1232g%20edition:prelim)%20OR%20(granuleid:USC-prelim-title20-section1232g)&amp;f=treesort&amp;edition=prelim&amp;num=0&amp;jumpTo=true" TargetMode="External"/><Relationship Id="rId36" Type="http://schemas.openxmlformats.org/officeDocument/2006/relationships/hyperlink" Target="https://uscode.house.gov/view.xhtml?req=(title:20%20section:1232g%20edition:prelim)%20OR%20(granuleid:USC-prelim-title20-section1232g)&amp;f=treesort&amp;edition=prelim&amp;num=0&amp;jumpTo=true" TargetMode="External"/><Relationship Id="rId10" Type="http://schemas.openxmlformats.org/officeDocument/2006/relationships/footer" Target="footer2.xml"/><Relationship Id="rId19" Type="http://schemas.openxmlformats.org/officeDocument/2006/relationships/hyperlink" Target="https://uscode.house.gov/view.xhtml?req=(title:20%20section:1232g%20edition:prelim)%20OR%20(granuleid:USC-prelim-title20-section1232g)&amp;f=treesort&amp;edition=prelim&amp;num=0&amp;jumpTo=true" TargetMode="External"/><Relationship Id="rId31" Type="http://schemas.openxmlformats.org/officeDocument/2006/relationships/hyperlink" Target="https://uscode.house.gov/view.xhtml?req=(title:20%20section:1232g%20edition:prelim)%20OR%20(granuleid:USC-prelim-title20-section1232g)&amp;f=treesort&amp;edition=prelim&amp;num=0&amp;jumpTo=tru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egal.tsba.net/state-statutes/t-c-a-&#167;-49-1-701-short-title" TargetMode="External"/><Relationship Id="rId22" Type="http://schemas.openxmlformats.org/officeDocument/2006/relationships/hyperlink" Target="https://legal.tsba.net/state-statutes/t-c-a-&#167;-37-1-403-reporting-of-brutality-abuse-neglect-or-child-sexual-abuse-notification-to-parents-of-abuse-on-school-grounds-or-under-school-supervision-confidentiality" TargetMode="External"/><Relationship Id="rId27" Type="http://schemas.openxmlformats.org/officeDocument/2006/relationships/hyperlink" Target="https://uscode.house.gov/view.xhtml?req=(title:20%20section:1232g%20edition:prelim)%20OR%20(granuleid:USC-prelim-title20-section1232g)&amp;f=treesort&amp;edition=prelim&amp;num=0&amp;jumpTo=true" TargetMode="External"/><Relationship Id="rId30" Type="http://schemas.openxmlformats.org/officeDocument/2006/relationships/hyperlink" Target="https://uscode.house.gov/view.xhtml?req=(title:20%20section:1232g%20edition:prelim)%20OR%20(granuleid:USC-prelim-title20-section1232g)&amp;f=treesort&amp;edition=prelim&amp;num=0&amp;jumpTo=true" TargetMode="External"/><Relationship Id="rId35" Type="http://schemas.openxmlformats.org/officeDocument/2006/relationships/hyperlink" Target="https://www.ecfr.gov/current/title-34/subtitle-A/part-99/subpart-D/section-99.30" TargetMode="Externa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legal.tsba.net/state-statutes/t-c-a-&#167;-49-6-3001-school-age-entrance-attendance-withdrawal" TargetMode="External"/><Relationship Id="rId17" Type="http://schemas.openxmlformats.org/officeDocument/2006/relationships/hyperlink" Target="https://uscode.house.gov/view.xhtml?req=(title:20%20section:1232g%20edition:prelim)%20OR%20(granuleid:USC-prelim-title20-section1232g)&amp;f=treesort&amp;edition=prelim&amp;num=0&amp;jumpTo=true" TargetMode="External"/><Relationship Id="rId25" Type="http://schemas.openxmlformats.org/officeDocument/2006/relationships/hyperlink" Target="https://uscode.house.gov/view.xhtml?req=(title:20%20section:1232g%20edition:prelim)%20OR%20(granuleid:USC-prelim-title20-section1232g)&amp;f=treesort&amp;edition=prelim&amp;num=0&amp;jumpTo=true" TargetMode="External"/><Relationship Id="rId33" Type="http://schemas.openxmlformats.org/officeDocument/2006/relationships/hyperlink" Target="https://uscode.house.gov/view.xhtml?req=(title:20%20section:1232g%20edition:prelim)%20OR%20(granuleid:USC-prelim-title20-section1232g)&amp;f=treesort&amp;edition=prelim&amp;num=0&amp;jumpTo=true" TargetMode="External"/><Relationship Id="rId38" Type="http://schemas.openxmlformats.org/officeDocument/2006/relationships/hyperlink" Target="https://www.ecfr.gov/current/title-34/subtitle-A/part-99/subpart-A/section-99.3"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6_students\660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C306705C1C48D79ADD85A767A62EAD"/>
        <w:category>
          <w:name w:val="General"/>
          <w:gallery w:val="placeholder"/>
        </w:category>
        <w:types>
          <w:type w:val="bbPlcHdr"/>
        </w:types>
        <w:behaviors>
          <w:behavior w:val="content"/>
        </w:behaviors>
        <w:guid w:val="{1DC3658B-ABD9-47B4-BB55-5B53DD7EE834}"/>
      </w:docPartPr>
      <w:docPartBody>
        <w:p w:rsidR="00EF3B5D" w:rsidRDefault="001D06E7">
          <w:pPr>
            <w:pStyle w:val="0CC306705C1C48D79ADD85A767A62EAD"/>
          </w:pPr>
          <w:r w:rsidRPr="00224AE2">
            <w:rPr>
              <w:rStyle w:val="PlaceholderText"/>
            </w:rPr>
            <w:t>Click here to enter text.</w:t>
          </w:r>
        </w:p>
      </w:docPartBody>
    </w:docPart>
    <w:docPart>
      <w:docPartPr>
        <w:name w:val="7C6A2EC4C7C844289239149B90177C7A"/>
        <w:category>
          <w:name w:val="General"/>
          <w:gallery w:val="placeholder"/>
        </w:category>
        <w:types>
          <w:type w:val="bbPlcHdr"/>
        </w:types>
        <w:behaviors>
          <w:behavior w:val="content"/>
        </w:behaviors>
        <w:guid w:val="{218EC431-296C-4109-B17C-5408B66B976C}"/>
      </w:docPartPr>
      <w:docPartBody>
        <w:p w:rsidR="00EF3B5D" w:rsidRDefault="001D06E7">
          <w:pPr>
            <w:pStyle w:val="7C6A2EC4C7C844289239149B90177C7A"/>
          </w:pPr>
          <w:r>
            <w:rPr>
              <w:rStyle w:val="PlaceholderText"/>
            </w:rPr>
            <w:t>Click here to enter the policy title</w:t>
          </w:r>
          <w:r w:rsidRPr="00CD7C0B">
            <w:rPr>
              <w:rStyle w:val="PlaceholderText"/>
            </w:rPr>
            <w:t>.</w:t>
          </w:r>
        </w:p>
      </w:docPartBody>
    </w:docPart>
    <w:docPart>
      <w:docPartPr>
        <w:name w:val="FDD41C9BD3404B65A54AA9B7388F850E"/>
        <w:category>
          <w:name w:val="General"/>
          <w:gallery w:val="placeholder"/>
        </w:category>
        <w:types>
          <w:type w:val="bbPlcHdr"/>
        </w:types>
        <w:behaviors>
          <w:behavior w:val="content"/>
        </w:behaviors>
        <w:guid w:val="{4560AF9B-2E2A-4CEF-A0EA-3B0E40659369}"/>
      </w:docPartPr>
      <w:docPartBody>
        <w:p w:rsidR="00EF3B5D" w:rsidRDefault="001D06E7">
          <w:pPr>
            <w:pStyle w:val="FDD41C9BD3404B65A54AA9B7388F850E"/>
          </w:pPr>
          <w:r>
            <w:rPr>
              <w:rStyle w:val="PlaceholderText"/>
            </w:rPr>
            <w:t>Enter Code</w:t>
          </w:r>
        </w:p>
      </w:docPartBody>
    </w:docPart>
    <w:docPart>
      <w:docPartPr>
        <w:name w:val="92F0748FA81441768667739B22318D91"/>
        <w:category>
          <w:name w:val="General"/>
          <w:gallery w:val="placeholder"/>
        </w:category>
        <w:types>
          <w:type w:val="bbPlcHdr"/>
        </w:types>
        <w:behaviors>
          <w:behavior w:val="content"/>
        </w:behaviors>
        <w:guid w:val="{86DA6699-8AD2-4317-B81C-D418ADE94458}"/>
      </w:docPartPr>
      <w:docPartBody>
        <w:p w:rsidR="00EF3B5D" w:rsidRDefault="001D06E7">
          <w:pPr>
            <w:pStyle w:val="92F0748FA81441768667739B22318D91"/>
          </w:pPr>
          <w:r w:rsidRPr="00CD7C0B">
            <w:rPr>
              <w:rStyle w:val="PlaceholderText"/>
            </w:rPr>
            <w:t>Click here to enter a date.</w:t>
          </w:r>
        </w:p>
      </w:docPartBody>
    </w:docPart>
    <w:docPart>
      <w:docPartPr>
        <w:name w:val="071AEA2BBEE64EB992874CF4AF3D53C8"/>
        <w:category>
          <w:name w:val="General"/>
          <w:gallery w:val="placeholder"/>
        </w:category>
        <w:types>
          <w:type w:val="bbPlcHdr"/>
        </w:types>
        <w:behaviors>
          <w:behavior w:val="content"/>
        </w:behaviors>
        <w:guid w:val="{0980628D-224A-4986-B951-21AEDA6705D0}"/>
      </w:docPartPr>
      <w:docPartBody>
        <w:p w:rsidR="00EF3B5D" w:rsidRDefault="001D06E7">
          <w:pPr>
            <w:pStyle w:val="071AEA2BBEE64EB992874CF4AF3D53C8"/>
          </w:pPr>
          <w:r w:rsidRPr="00B75F78">
            <w:rPr>
              <w:rStyle w:val="PlaceholderText"/>
            </w:rPr>
            <w:t xml:space="preserve"> </w:t>
          </w:r>
        </w:p>
      </w:docPartBody>
    </w:docPart>
    <w:docPart>
      <w:docPartPr>
        <w:name w:val="61E53207EB734C458C7C5B2B1AB0A79D"/>
        <w:category>
          <w:name w:val="General"/>
          <w:gallery w:val="placeholder"/>
        </w:category>
        <w:types>
          <w:type w:val="bbPlcHdr"/>
        </w:types>
        <w:behaviors>
          <w:behavior w:val="content"/>
        </w:behaviors>
        <w:guid w:val="{C5D19757-0DB9-4456-A03C-1D1504F8AECA}"/>
      </w:docPartPr>
      <w:docPartBody>
        <w:p w:rsidR="00567E0D" w:rsidRDefault="00091783" w:rsidP="00091783">
          <w:pPr>
            <w:pStyle w:val="61E53207EB734C458C7C5B2B1AB0A79D"/>
          </w:pPr>
          <w:r w:rsidRPr="00DD2C40">
            <w:rPr>
              <w:rStyle w:val="PlaceholderText"/>
              <w:sz w:val="48"/>
              <w:szCs w:val="48"/>
            </w:rPr>
            <w:t>Click here to choose a school board.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06E7"/>
    <w:rsid w:val="000058DB"/>
    <w:rsid w:val="00014C1B"/>
    <w:rsid w:val="000220B0"/>
    <w:rsid w:val="00091783"/>
    <w:rsid w:val="000C4A33"/>
    <w:rsid w:val="00113266"/>
    <w:rsid w:val="00163C2F"/>
    <w:rsid w:val="00172D2C"/>
    <w:rsid w:val="0019399E"/>
    <w:rsid w:val="001D06E7"/>
    <w:rsid w:val="001D109B"/>
    <w:rsid w:val="00204EB4"/>
    <w:rsid w:val="00261E68"/>
    <w:rsid w:val="00314744"/>
    <w:rsid w:val="00324CD9"/>
    <w:rsid w:val="00326D4C"/>
    <w:rsid w:val="00374FDA"/>
    <w:rsid w:val="00393BCA"/>
    <w:rsid w:val="003D2444"/>
    <w:rsid w:val="003D7AB8"/>
    <w:rsid w:val="003F5D8C"/>
    <w:rsid w:val="004447E2"/>
    <w:rsid w:val="004607F9"/>
    <w:rsid w:val="004D599C"/>
    <w:rsid w:val="005103BA"/>
    <w:rsid w:val="00515B0A"/>
    <w:rsid w:val="00531538"/>
    <w:rsid w:val="00567E0D"/>
    <w:rsid w:val="0057012F"/>
    <w:rsid w:val="005F30F7"/>
    <w:rsid w:val="007938BE"/>
    <w:rsid w:val="007E1683"/>
    <w:rsid w:val="007E2DC6"/>
    <w:rsid w:val="008156EC"/>
    <w:rsid w:val="00844F35"/>
    <w:rsid w:val="008461CA"/>
    <w:rsid w:val="008E6B62"/>
    <w:rsid w:val="009316AA"/>
    <w:rsid w:val="00976C52"/>
    <w:rsid w:val="009B0866"/>
    <w:rsid w:val="009B2FCB"/>
    <w:rsid w:val="009F5271"/>
    <w:rsid w:val="00A80E4E"/>
    <w:rsid w:val="00AB448C"/>
    <w:rsid w:val="00AD1B2E"/>
    <w:rsid w:val="00B25F35"/>
    <w:rsid w:val="00B55D87"/>
    <w:rsid w:val="00B56FBF"/>
    <w:rsid w:val="00B63359"/>
    <w:rsid w:val="00BD363D"/>
    <w:rsid w:val="00BF4AFD"/>
    <w:rsid w:val="00C06F49"/>
    <w:rsid w:val="00C44ED5"/>
    <w:rsid w:val="00C56B9D"/>
    <w:rsid w:val="00C859FA"/>
    <w:rsid w:val="00C96992"/>
    <w:rsid w:val="00D33DD3"/>
    <w:rsid w:val="00D65C7F"/>
    <w:rsid w:val="00DB7255"/>
    <w:rsid w:val="00E42273"/>
    <w:rsid w:val="00E442DA"/>
    <w:rsid w:val="00EE2AE8"/>
    <w:rsid w:val="00EE3E9F"/>
    <w:rsid w:val="00EF3B5D"/>
    <w:rsid w:val="00F275FE"/>
    <w:rsid w:val="00F5422F"/>
    <w:rsid w:val="00F66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1783"/>
    <w:rPr>
      <w:color w:val="808080"/>
    </w:rPr>
  </w:style>
  <w:style w:type="paragraph" w:customStyle="1" w:styleId="0CC306705C1C48D79ADD85A767A62EAD">
    <w:name w:val="0CC306705C1C48D79ADD85A767A62EAD"/>
  </w:style>
  <w:style w:type="paragraph" w:customStyle="1" w:styleId="7C6A2EC4C7C844289239149B90177C7A">
    <w:name w:val="7C6A2EC4C7C844289239149B90177C7A"/>
  </w:style>
  <w:style w:type="paragraph" w:customStyle="1" w:styleId="FDD41C9BD3404B65A54AA9B7388F850E">
    <w:name w:val="FDD41C9BD3404B65A54AA9B7388F850E"/>
  </w:style>
  <w:style w:type="paragraph" w:customStyle="1" w:styleId="92F0748FA81441768667739B22318D91">
    <w:name w:val="92F0748FA81441768667739B22318D91"/>
  </w:style>
  <w:style w:type="paragraph" w:customStyle="1" w:styleId="071AEA2BBEE64EB992874CF4AF3D53C8">
    <w:name w:val="071AEA2BBEE64EB992874CF4AF3D53C8"/>
  </w:style>
  <w:style w:type="paragraph" w:customStyle="1" w:styleId="61E53207EB734C458C7C5B2B1AB0A79D">
    <w:name w:val="61E53207EB734C458C7C5B2B1AB0A79D"/>
    <w:rsid w:val="0009178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F0376AE-D35A-5748-BD47-93F8F31E5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Manual\6_students\6600.dotx</Template>
  <TotalTime>0</TotalTime>
  <Pages>4</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Student Records</vt:lpstr>
    </vt:vector>
  </TitlesOfParts>
  <Company>Hewlett-Packard Company</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Records</dc:title>
  <dc:creator>TSBA</dc:creator>
  <cp:keywords>6.600</cp:keywords>
  <cp:lastModifiedBy>Jeff Elliott</cp:lastModifiedBy>
  <cp:revision>2</cp:revision>
  <cp:lastPrinted>2022-04-29T14:50:00Z</cp:lastPrinted>
  <dcterms:created xsi:type="dcterms:W3CDTF">2025-07-24T18:46:00Z</dcterms:created>
  <dcterms:modified xsi:type="dcterms:W3CDTF">2025-07-24T18:46:00Z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